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035CDF">
        <w:rPr>
          <w:rFonts w:ascii="Arial" w:eastAsia="Arial" w:hAnsi="Arial" w:cs="Arial"/>
          <w:b/>
          <w:sz w:val="20"/>
          <w:szCs w:val="20"/>
        </w:rPr>
        <w:t>ESTADO DE SANTA CATARINA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b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PREFEITURA DO MUNICÍPIO DE CANOINHAS 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CONTRATO N° FMDR</w:t>
      </w:r>
      <w:r w:rsidR="00F62795">
        <w:rPr>
          <w:rFonts w:ascii="Arial" w:eastAsia="Arial" w:hAnsi="Arial" w:cs="Arial"/>
          <w:b/>
          <w:sz w:val="20"/>
          <w:szCs w:val="20"/>
        </w:rPr>
        <w:t xml:space="preserve"> 05/2019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PROCESSO DE LICITAÇÃO N° FMDR 05/2018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PREGÃO PRESENCIAL N° FMDR 03/2018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left="2835"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CONTRATAÇÃO DE EMPRESA PARA </w:t>
      </w:r>
      <w:r w:rsidR="00200E37" w:rsidRPr="00035CDF">
        <w:rPr>
          <w:rFonts w:ascii="Arial" w:eastAsia="Arial" w:hAnsi="Arial" w:cs="Arial"/>
          <w:b/>
          <w:sz w:val="20"/>
          <w:szCs w:val="20"/>
        </w:rPr>
        <w:t>PRESTAÇÃO DE SERVIÇO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 DE </w:t>
      </w:r>
      <w:r w:rsidR="00780851">
        <w:rPr>
          <w:rFonts w:ascii="Arial" w:eastAsia="Arial" w:hAnsi="Arial" w:cs="Arial"/>
          <w:b/>
          <w:sz w:val="20"/>
          <w:szCs w:val="20"/>
        </w:rPr>
        <w:t xml:space="preserve">200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HORAS DE </w:t>
      </w:r>
      <w:r w:rsidR="00200E37" w:rsidRPr="00035CDF">
        <w:rPr>
          <w:rFonts w:ascii="Arial" w:eastAsia="Arial" w:hAnsi="Arial" w:cs="Arial"/>
          <w:b/>
          <w:sz w:val="20"/>
          <w:szCs w:val="20"/>
        </w:rPr>
        <w:t>TRATOR ESTEIRA</w:t>
      </w:r>
      <w:r w:rsidRPr="00035CDF">
        <w:rPr>
          <w:rFonts w:ascii="Arial" w:eastAsia="Arial" w:hAnsi="Arial" w:cs="Arial"/>
          <w:b/>
          <w:sz w:val="20"/>
          <w:szCs w:val="20"/>
        </w:rPr>
        <w:t>, DESTINADAS AOS PROGRAMAS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>PORTEIRA  ADENTRO  E INCENTIVO  A PECUÁRIA, DA SECRETARIA MUNICIPAL DE DESENVOLVIMENTO RURAL DO MUNICIPIO DE CANOINHAS.</w:t>
      </w:r>
    </w:p>
    <w:p w:rsidR="00A367F8" w:rsidRPr="00035CDF" w:rsidRDefault="00A367F8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No dia </w:t>
      </w:r>
      <w:r w:rsidR="00F62795">
        <w:rPr>
          <w:rFonts w:ascii="Arial" w:eastAsia="Arial" w:hAnsi="Arial" w:cs="Arial"/>
          <w:sz w:val="20"/>
          <w:szCs w:val="20"/>
          <w:u w:val="single" w:color="000000"/>
        </w:rPr>
        <w:t>30/01/2019</w:t>
      </w:r>
      <w:r w:rsidRPr="00035CDF">
        <w:rPr>
          <w:rFonts w:ascii="Arial" w:eastAsia="Arial" w:hAnsi="Arial" w:cs="Arial"/>
          <w:sz w:val="20"/>
          <w:szCs w:val="20"/>
        </w:rPr>
        <w:t xml:space="preserve">, </w:t>
      </w:r>
      <w:r w:rsidR="00200E37" w:rsidRPr="00035CDF">
        <w:rPr>
          <w:rFonts w:ascii="Arial" w:eastAsia="Arial" w:hAnsi="Arial" w:cs="Arial"/>
          <w:sz w:val="20"/>
          <w:szCs w:val="20"/>
        </w:rPr>
        <w:t xml:space="preserve">O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MUNICÍPIO DE CANOINHAS, </w:t>
      </w:r>
      <w:r w:rsidR="00BA13D4">
        <w:rPr>
          <w:rFonts w:ascii="Arial" w:eastAsia="Arial" w:hAnsi="Arial" w:cs="Arial"/>
          <w:b/>
          <w:sz w:val="20"/>
          <w:szCs w:val="20"/>
        </w:rPr>
        <w:t>por meio do FUNDO MUNICIPAL DE DESENVOLVIMENTO RURAL</w:t>
      </w:r>
      <w:r w:rsidRPr="00035CDF">
        <w:rPr>
          <w:rFonts w:ascii="Arial" w:eastAsia="Arial" w:hAnsi="Arial" w:cs="Arial"/>
          <w:sz w:val="20"/>
          <w:szCs w:val="20"/>
        </w:rPr>
        <w:t>, Pessoa Jurídica de Direito Público, inscrita no CNPJ Sob n.º 83.102.384/0001-80, com sede à Rua Felipe Schmidt, n.º 10 - Centro, nesta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cidade  de CANOINHAS-SC,  neste  ato  representada  por  seu  Prefeito, Sr. </w:t>
      </w:r>
      <w:r w:rsidRPr="00035CDF">
        <w:rPr>
          <w:rFonts w:ascii="Arial" w:eastAsia="Arial" w:hAnsi="Arial" w:cs="Arial"/>
          <w:b/>
          <w:sz w:val="20"/>
          <w:szCs w:val="20"/>
        </w:rPr>
        <w:t>Gilberto dos Passos</w:t>
      </w:r>
      <w:r w:rsidRPr="00035CDF">
        <w:rPr>
          <w:rFonts w:ascii="Arial" w:eastAsia="Arial" w:hAnsi="Arial" w:cs="Arial"/>
          <w:sz w:val="20"/>
          <w:szCs w:val="20"/>
        </w:rPr>
        <w:t xml:space="preserve">, Brasileiro, Solteiro, Radialista,     residente   e domiciliado,  Rua Francisco de Paula Pereira, 1605, Centro, nesta cidade de Canoinhas - SC, portador do CPF n.º 003.649.429-16 e RG n.º  3.114.763  SSP/SC,  no  final    assinado  e  no  uso  de  suas  atribuições,  neste  ato  denominado simplesmente </w:t>
      </w:r>
      <w:r w:rsidRPr="00035CDF">
        <w:rPr>
          <w:rFonts w:ascii="Arial" w:eastAsia="Arial" w:hAnsi="Arial" w:cs="Arial"/>
          <w:b/>
          <w:sz w:val="20"/>
          <w:szCs w:val="20"/>
        </w:rPr>
        <w:t>CONTRATANTE</w:t>
      </w:r>
      <w:r w:rsidRPr="00035CDF">
        <w:rPr>
          <w:rFonts w:ascii="Arial" w:eastAsia="Arial" w:hAnsi="Arial" w:cs="Arial"/>
          <w:sz w:val="20"/>
          <w:szCs w:val="20"/>
        </w:rPr>
        <w:t xml:space="preserve">,  e de outro lado   a Empresa  </w:t>
      </w:r>
      <w:r w:rsidR="00B44443" w:rsidRPr="00035CDF">
        <w:rPr>
          <w:rFonts w:ascii="Arial" w:eastAsia="Arial" w:hAnsi="Arial" w:cs="Arial"/>
          <w:b/>
          <w:sz w:val="20"/>
          <w:szCs w:val="20"/>
        </w:rPr>
        <w:t>AMBIBRAS EHS LTDA</w:t>
      </w:r>
      <w:r w:rsidRPr="00035CDF">
        <w:rPr>
          <w:rFonts w:ascii="Arial" w:eastAsia="Arial" w:hAnsi="Arial" w:cs="Arial"/>
          <w:sz w:val="20"/>
          <w:szCs w:val="20"/>
        </w:rPr>
        <w:t>,  Pessoa Jurídica   de  Direito   Privado,   inscrita     no     CNPJ   sob  n.º</w:t>
      </w:r>
      <w:r w:rsidR="00B44443" w:rsidRPr="00035CDF">
        <w:rPr>
          <w:rFonts w:ascii="Arial" w:eastAsia="Arial" w:hAnsi="Arial" w:cs="Arial"/>
          <w:sz w:val="20"/>
          <w:szCs w:val="20"/>
        </w:rPr>
        <w:t xml:space="preserve"> 13.619.916/0001-76</w:t>
      </w:r>
      <w:r w:rsidRPr="00035CDF">
        <w:rPr>
          <w:rFonts w:ascii="Arial" w:eastAsia="Arial" w:hAnsi="Arial" w:cs="Arial"/>
          <w:sz w:val="20"/>
          <w:szCs w:val="20"/>
        </w:rPr>
        <w:t xml:space="preserve">,  </w:t>
      </w:r>
      <w:r w:rsidR="00B44443" w:rsidRPr="00035CDF">
        <w:rPr>
          <w:rFonts w:ascii="Arial" w:eastAsia="Arial" w:hAnsi="Arial" w:cs="Arial"/>
          <w:sz w:val="20"/>
          <w:szCs w:val="20"/>
        </w:rPr>
        <w:t xml:space="preserve">com sede  na Rua Alfredo Mayer n.º 475, Bairro Campo da Água Verde, na cidade de Canoinhas/SC, neste ato representada por seu sócio administrador </w:t>
      </w:r>
      <w:r w:rsidR="00B44443" w:rsidRPr="00035CDF">
        <w:rPr>
          <w:rFonts w:ascii="Arial" w:eastAsia="Arial" w:hAnsi="Arial" w:cs="Arial"/>
          <w:b/>
          <w:sz w:val="20"/>
          <w:szCs w:val="20"/>
        </w:rPr>
        <w:t>Sr. Danilo Adriano de Oliveira</w:t>
      </w:r>
      <w:r w:rsidR="00B44443" w:rsidRPr="00035CDF">
        <w:rPr>
          <w:rFonts w:ascii="Arial" w:eastAsia="Arial" w:hAnsi="Arial" w:cs="Arial"/>
          <w:sz w:val="20"/>
          <w:szCs w:val="20"/>
        </w:rPr>
        <w:t xml:space="preserve">, portador do RG 4.046.068 SSP/SC e CPF 036.991.079-65, residente e domiciliado na cidade  de Canoinhas/SC, </w:t>
      </w:r>
      <w:r w:rsidRPr="00035CDF">
        <w:rPr>
          <w:rFonts w:ascii="Arial" w:eastAsia="Arial" w:hAnsi="Arial" w:cs="Arial"/>
          <w:sz w:val="20"/>
          <w:szCs w:val="20"/>
        </w:rPr>
        <w:t xml:space="preserve">doravante   denominado   simplesmente </w:t>
      </w:r>
      <w:r w:rsidRPr="00035CDF">
        <w:rPr>
          <w:rFonts w:ascii="Arial" w:eastAsia="Arial" w:hAnsi="Arial" w:cs="Arial"/>
          <w:b/>
          <w:sz w:val="20"/>
          <w:szCs w:val="20"/>
        </w:rPr>
        <w:t>CONTRATADA</w:t>
      </w:r>
      <w:r w:rsidRPr="00035CDF">
        <w:rPr>
          <w:rFonts w:ascii="Arial" w:eastAsia="Arial" w:hAnsi="Arial" w:cs="Arial"/>
          <w:sz w:val="20"/>
          <w:szCs w:val="20"/>
        </w:rPr>
        <w:t>, pactuam o presente contrato.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1-          O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presente  contrato  o  qual  rege-se  pelo  fundamento  legal  preconizado  pela  Lei  Federal  nº 8.666/93,  suas alterações  posteriores  e  demais  normas  jurídicas  aplicáveis  à  espécie,  e  demais documentos que integram o processo, têm entre si como justo e contratado as seguintes cláusulas.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CLÁUSULA PRIMEIRA (OBJETO)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1.   O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objeto   deste   Contrato  é   </w:t>
      </w:r>
      <w:r w:rsidR="00200E37" w:rsidRPr="00035CDF">
        <w:rPr>
          <w:rFonts w:ascii="Arial" w:eastAsia="Arial" w:hAnsi="Arial" w:cs="Arial"/>
          <w:b/>
          <w:sz w:val="20"/>
          <w:szCs w:val="20"/>
        </w:rPr>
        <w:t xml:space="preserve">CONTRATAÇÃO DE EMPRESA PARA PRESTAÇÃO DE SERVIÇO DE </w:t>
      </w:r>
      <w:r w:rsidR="00780851">
        <w:rPr>
          <w:rFonts w:ascii="Arial" w:eastAsia="Arial" w:hAnsi="Arial" w:cs="Arial"/>
          <w:b/>
          <w:sz w:val="20"/>
          <w:szCs w:val="20"/>
        </w:rPr>
        <w:t>200</w:t>
      </w:r>
      <w:r w:rsidR="00200E37" w:rsidRPr="00035CDF">
        <w:rPr>
          <w:rFonts w:ascii="Arial" w:eastAsia="Arial" w:hAnsi="Arial" w:cs="Arial"/>
          <w:b/>
          <w:sz w:val="20"/>
          <w:szCs w:val="20"/>
        </w:rPr>
        <w:t xml:space="preserve"> HORAS DE TRATOR ESTEIRA, DESTINADAS AOS PROGRAMAS  </w:t>
      </w:r>
      <w:r w:rsidR="001721FB">
        <w:rPr>
          <w:rFonts w:ascii="Arial" w:eastAsia="Arial" w:hAnsi="Arial" w:cs="Arial"/>
          <w:b/>
          <w:sz w:val="20"/>
          <w:szCs w:val="20"/>
        </w:rPr>
        <w:t xml:space="preserve">PORTEIRA  ADENTRO  E INCENTIVO </w:t>
      </w:r>
      <w:r w:rsidR="00200E37" w:rsidRPr="00035CDF">
        <w:rPr>
          <w:rFonts w:ascii="Arial" w:eastAsia="Arial" w:hAnsi="Arial" w:cs="Arial"/>
          <w:b/>
          <w:sz w:val="20"/>
          <w:szCs w:val="20"/>
        </w:rPr>
        <w:t>A PECUÁRIA, DA SECRETARIA MUNICIPAL DE DESENVOLVIMENTO RURAL DO MUNICIPIO DE CANOINHAS</w:t>
      </w:r>
      <w:r w:rsidRPr="00035CDF">
        <w:rPr>
          <w:rFonts w:ascii="Arial" w:eastAsia="Arial" w:hAnsi="Arial" w:cs="Arial"/>
          <w:b/>
          <w:sz w:val="20"/>
          <w:szCs w:val="20"/>
        </w:rPr>
        <w:t>.</w:t>
      </w:r>
    </w:p>
    <w:p w:rsidR="009D1A80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2. Os serviços licitados deverão ser executados pela contratada, conforme descrito no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anexo I, </w:t>
      </w:r>
      <w:r w:rsidRPr="00035CDF">
        <w:rPr>
          <w:rFonts w:ascii="Arial" w:eastAsia="Arial" w:hAnsi="Arial" w:cs="Arial"/>
          <w:sz w:val="20"/>
          <w:szCs w:val="20"/>
        </w:rPr>
        <w:t>do edital de licitação.</w:t>
      </w:r>
    </w:p>
    <w:p w:rsidR="00A367F8" w:rsidRPr="00035CDF" w:rsidRDefault="00A367F8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CLÁUSULA SEGUNDA (VALOR E PAGAMENTO)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O valor deste Contrato é de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R$ </w:t>
      </w:r>
      <w:r w:rsidR="00780851">
        <w:rPr>
          <w:rFonts w:ascii="Arial" w:eastAsia="Arial" w:hAnsi="Arial" w:cs="Arial"/>
          <w:b/>
          <w:sz w:val="20"/>
          <w:szCs w:val="20"/>
        </w:rPr>
        <w:t>39.600,00 (trinta e nove mil e seiscentos reais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), </w:t>
      </w:r>
      <w:r w:rsidRPr="00035CDF">
        <w:rPr>
          <w:rFonts w:ascii="Arial" w:eastAsia="Arial" w:hAnsi="Arial" w:cs="Arial"/>
          <w:sz w:val="20"/>
          <w:szCs w:val="20"/>
        </w:rPr>
        <w:t>sendo o valor da hora R$ 1</w:t>
      </w:r>
      <w:r w:rsidR="008D1FB4" w:rsidRPr="00035CDF">
        <w:rPr>
          <w:rFonts w:ascii="Arial" w:eastAsia="Arial" w:hAnsi="Arial" w:cs="Arial"/>
          <w:sz w:val="20"/>
          <w:szCs w:val="20"/>
        </w:rPr>
        <w:t>98</w:t>
      </w:r>
      <w:r w:rsidRPr="00035CDF">
        <w:rPr>
          <w:rFonts w:ascii="Arial" w:eastAsia="Arial" w:hAnsi="Arial" w:cs="Arial"/>
          <w:sz w:val="20"/>
          <w:szCs w:val="20"/>
        </w:rPr>
        <w:t xml:space="preserve">,00 (cento e </w:t>
      </w:r>
      <w:r w:rsidR="008D1FB4" w:rsidRPr="00035CDF">
        <w:rPr>
          <w:rFonts w:ascii="Arial" w:eastAsia="Arial" w:hAnsi="Arial" w:cs="Arial"/>
          <w:sz w:val="20"/>
          <w:szCs w:val="20"/>
        </w:rPr>
        <w:t xml:space="preserve">noventa e oito </w:t>
      </w:r>
      <w:r w:rsidR="00780851">
        <w:rPr>
          <w:rFonts w:ascii="Arial" w:eastAsia="Arial" w:hAnsi="Arial" w:cs="Arial"/>
          <w:sz w:val="20"/>
          <w:szCs w:val="20"/>
        </w:rPr>
        <w:t>reais), conforme Comunicação Interna n° 12/2019, enviada pela Secretaria Municipal de Desenvolvimento Rural.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1 - O pagamento será efetuado em até 30 (trinta) dias após a liquidação da Nota Fiscal, que deverá ser emitida após a execução dos serviços.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2 – Na emissão da nota fiscal deverá ser informado o número do empenho correspondente.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3 - Os pagamentos ficarão condicionados, também, à apresentação, pela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contratada</w:t>
      </w:r>
      <w:r w:rsidRPr="00035CDF">
        <w:rPr>
          <w:rFonts w:ascii="Arial" w:eastAsia="Arial" w:hAnsi="Arial" w:cs="Arial"/>
          <w:color w:val="000000"/>
          <w:sz w:val="20"/>
          <w:szCs w:val="20"/>
        </w:rPr>
        <w:t>, da prova de estar em dia com os encargos  de ordem social,  trabalhista  e previdenciário,  relativos  ao seu pessoal  que prestar os serviços  objeto deste certame,  nominalmente  discriminados,  bem como à comprovação  do recolhimento das contribuições sociais e obrigações tributárias decorrentes dos serviços prestados exclusivamente  à Prefeitura  do Município  de Canoinhas,  relativas  ao mês  imediatamente  anterior  ao cobrado pela prestação de serviços.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4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>–  Juntamente  com  a  fatura  emitida  para  pagamento,  a   contratada   deverá</w:t>
      </w:r>
      <w:r w:rsidRPr="00035CDF">
        <w:rPr>
          <w:rFonts w:ascii="Arial" w:eastAsia="Arial" w:hAnsi="Arial" w:cs="Arial"/>
          <w:b/>
          <w:color w:val="000000"/>
          <w:sz w:val="20"/>
          <w:szCs w:val="20"/>
        </w:rPr>
        <w:t xml:space="preserve">  obrigatoriamente </w:t>
      </w:r>
      <w:r w:rsidRPr="00035CDF">
        <w:rPr>
          <w:rFonts w:ascii="Arial" w:eastAsia="Arial" w:hAnsi="Arial" w:cs="Arial"/>
          <w:b/>
          <w:sz w:val="20"/>
          <w:szCs w:val="20"/>
        </w:rPr>
        <w:t>comprovar o recolhimento dos encargos previdenciários resultantes da execução dos serviços, de forma   que   venha   a   ser   elidida   a   responsabilidade   solidária   da   Administração   Pública, considerando o que dispõe o § 2º, do Artigo 71, da Lei nº 8.666/93, com alterações subsequentes, apresentando a seguinte documentação: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4.1 - Comprovantes de pagamento dos salários, referentes ao mês anterior, juntamente com as cópias das folhas de pagamento ou contracheques</w:t>
      </w:r>
      <w:r w:rsidR="008D1FB4" w:rsidRPr="00035CDF">
        <w:rPr>
          <w:rFonts w:ascii="Arial" w:eastAsia="Arial" w:hAnsi="Arial" w:cs="Arial"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sz w:val="20"/>
          <w:szCs w:val="20"/>
        </w:rPr>
        <w:t>e/ou outros documentos equivalentes, com as respectivas assinaturas dos empregados alocados na execução dos serviços contratados, atestando o recebimento dos valores;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4.2 - Comprovantes/guias de recolhimento da contribuição previdenciária (INSS) e FGTS do empregador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35CDF">
        <w:rPr>
          <w:rFonts w:ascii="Arial" w:eastAsia="Arial" w:hAnsi="Arial" w:cs="Arial"/>
          <w:sz w:val="20"/>
          <w:szCs w:val="20"/>
        </w:rPr>
        <w:lastRenderedPageBreak/>
        <w:t>e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 dos empregados alocados na execução dos serviços contratados conforme dispõe o § 3º, do artigo 195, da Constituição  Federal, sob pena de rescisão contratual,  observada  a obrigatoriedade  de fornecer a relação nominal dos empregados a que se referem os recolhimentos;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4.3 -</w:t>
      </w:r>
      <w:r w:rsidR="008D1FB4" w:rsidRPr="00035CDF">
        <w:rPr>
          <w:rFonts w:ascii="Arial" w:eastAsia="Arial" w:hAnsi="Arial" w:cs="Arial"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sz w:val="20"/>
          <w:szCs w:val="20"/>
        </w:rPr>
        <w:t>Comprovante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da  entrega  dos  vales-alimentação  aos  empregados  alocados  na  execução  dos serviços contratados, </w:t>
      </w:r>
      <w:r w:rsidRPr="00035CDF">
        <w:rPr>
          <w:rFonts w:ascii="Arial" w:eastAsia="Arial" w:hAnsi="Arial" w:cs="Arial"/>
          <w:b/>
          <w:sz w:val="20"/>
          <w:szCs w:val="20"/>
        </w:rPr>
        <w:t>sem os quais não serão liberados os pagamentos das referidas faturas</w:t>
      </w:r>
      <w:r w:rsidRPr="00035CDF">
        <w:rPr>
          <w:rFonts w:ascii="Arial" w:eastAsia="Arial" w:hAnsi="Arial" w:cs="Arial"/>
          <w:sz w:val="20"/>
          <w:szCs w:val="20"/>
        </w:rPr>
        <w:t>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4.4 - Comprovante do pagamento do 13º salário aos empregados alocados na execução dos serviços contratados, quando necessário;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4.5</w:t>
      </w:r>
      <w:r w:rsidR="008D1FB4" w:rsidRPr="00035CDF">
        <w:rPr>
          <w:rFonts w:ascii="Arial" w:eastAsia="Arial" w:hAnsi="Arial" w:cs="Arial"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sz w:val="20"/>
          <w:szCs w:val="20"/>
        </w:rPr>
        <w:t>- Comprovante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da concessão  de  férias  e correspondente  pagamento  do  adicional  de  férias  aos empregados alocados na execução dos serviços contratados, na forma da Lei, quando necessário;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4.6 - Encaminhamento das informações trabalhistas dos empregados alocados na execução dos serviços contratados exigidos pela legislação, tais como a RAIS e a CAGED;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4.7 - Cumprimento das demais obrigações contidas em convenção coletiva, acordo coletivo ou sentença normativa em dissídio coletivo de trabalho; 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>e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 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4.8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-  Cumprimento   das  demais   obrigações   dispostas   na  legislação   trabalhista   em  relação   aos empregados vinculados ao contrato.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35CDF">
        <w:rPr>
          <w:rFonts w:ascii="Arial" w:eastAsia="Arial" w:hAnsi="Arial" w:cs="Arial"/>
          <w:sz w:val="20"/>
          <w:szCs w:val="20"/>
        </w:rPr>
        <w:t>5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- </w:t>
      </w:r>
      <w:r w:rsidRPr="00035CDF">
        <w:rPr>
          <w:rFonts w:ascii="Arial" w:eastAsia="Arial" w:hAnsi="Arial" w:cs="Arial"/>
          <w:sz w:val="20"/>
          <w:szCs w:val="20"/>
        </w:rPr>
        <w:t xml:space="preserve">Relativamente aos tributos, deverá ser apresentado comprovante de recolhimento do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ISS </w:t>
      </w:r>
      <w:r w:rsidRPr="00035CDF">
        <w:rPr>
          <w:rFonts w:ascii="Arial" w:eastAsia="Arial" w:hAnsi="Arial" w:cs="Arial"/>
          <w:sz w:val="20"/>
          <w:szCs w:val="20"/>
        </w:rPr>
        <w:t xml:space="preserve">(ou </w:t>
      </w:r>
      <w:r w:rsidRPr="00035CDF">
        <w:rPr>
          <w:rFonts w:ascii="Arial" w:eastAsia="Arial" w:hAnsi="Arial" w:cs="Arial"/>
          <w:b/>
          <w:sz w:val="20"/>
          <w:szCs w:val="20"/>
        </w:rPr>
        <w:t>ISSQN</w:t>
      </w:r>
      <w:r w:rsidRPr="00035CDF">
        <w:rPr>
          <w:rFonts w:ascii="Arial" w:eastAsia="Arial" w:hAnsi="Arial" w:cs="Arial"/>
          <w:sz w:val="20"/>
          <w:szCs w:val="20"/>
        </w:rPr>
        <w:t>) - Imposto  Sobre  Serviços  de  Qualquer  Natureza,  observando-se  a  alíquota  do  município  onde  está localizado o estabelecimento prestador ou o domicílio da licitante, conforme disposto no Decreto-lei n.º 406, de 31.12.68.</w:t>
      </w:r>
    </w:p>
    <w:p w:rsidR="00A367F8" w:rsidRPr="00035CDF" w:rsidRDefault="00A367F8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CLÁUSULA TERCEIRA (LOCAL E PRAZO DE ENTREGA E DA GARANTIA)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1 – </w:t>
      </w:r>
      <w:r w:rsidRPr="00035CDF">
        <w:rPr>
          <w:rFonts w:ascii="Arial" w:eastAsia="Arial" w:hAnsi="Arial" w:cs="Arial"/>
          <w:sz w:val="20"/>
          <w:szCs w:val="20"/>
        </w:rPr>
        <w:t xml:space="preserve">Os serviços </w:t>
      </w:r>
      <w:r w:rsidR="00200E37" w:rsidRPr="00035CDF">
        <w:rPr>
          <w:rFonts w:ascii="Arial" w:eastAsia="Arial" w:hAnsi="Arial" w:cs="Arial"/>
          <w:sz w:val="20"/>
          <w:szCs w:val="20"/>
        </w:rPr>
        <w:t>objeto do presente contrato</w:t>
      </w:r>
      <w:r w:rsidRPr="00035CDF">
        <w:rPr>
          <w:rFonts w:ascii="Arial" w:eastAsia="Arial" w:hAnsi="Arial" w:cs="Arial"/>
          <w:sz w:val="20"/>
          <w:szCs w:val="20"/>
        </w:rPr>
        <w:t xml:space="preserve"> deverão ser executados pela </w:t>
      </w:r>
      <w:r w:rsidR="00200E37" w:rsidRPr="00035CDF">
        <w:rPr>
          <w:rFonts w:ascii="Arial" w:eastAsia="Arial" w:hAnsi="Arial" w:cs="Arial"/>
          <w:sz w:val="20"/>
          <w:szCs w:val="20"/>
        </w:rPr>
        <w:t>contratada</w:t>
      </w:r>
      <w:r w:rsidRPr="00035CDF">
        <w:rPr>
          <w:rFonts w:ascii="Arial" w:eastAsia="Arial" w:hAnsi="Arial" w:cs="Arial"/>
          <w:sz w:val="20"/>
          <w:szCs w:val="20"/>
        </w:rPr>
        <w:t xml:space="preserve">, conforme descrito no </w:t>
      </w:r>
      <w:r w:rsidRPr="00035CDF">
        <w:rPr>
          <w:rFonts w:ascii="Arial" w:eastAsia="Arial" w:hAnsi="Arial" w:cs="Arial"/>
          <w:b/>
          <w:sz w:val="20"/>
          <w:szCs w:val="20"/>
        </w:rPr>
        <w:t>anexo I</w:t>
      </w:r>
      <w:r w:rsidR="00200E37" w:rsidRPr="00035CDF">
        <w:rPr>
          <w:rFonts w:ascii="Arial" w:eastAsia="Arial" w:hAnsi="Arial" w:cs="Arial"/>
          <w:b/>
          <w:sz w:val="20"/>
          <w:szCs w:val="20"/>
        </w:rPr>
        <w:t>, do Edital</w:t>
      </w:r>
      <w:r w:rsidRPr="00035CDF">
        <w:rPr>
          <w:rFonts w:ascii="Arial" w:eastAsia="Arial" w:hAnsi="Arial" w:cs="Arial"/>
          <w:sz w:val="20"/>
          <w:szCs w:val="20"/>
        </w:rPr>
        <w:t>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2 – </w:t>
      </w:r>
      <w:r w:rsidRPr="00035CDF">
        <w:rPr>
          <w:rFonts w:ascii="Arial" w:eastAsia="Arial" w:hAnsi="Arial" w:cs="Arial"/>
          <w:sz w:val="20"/>
          <w:szCs w:val="20"/>
        </w:rPr>
        <w:t xml:space="preserve">O prazo de inicio da execução dos serviços, objeto </w:t>
      </w:r>
      <w:r w:rsidR="00200E37" w:rsidRPr="00035CDF">
        <w:rPr>
          <w:rFonts w:ascii="Arial" w:eastAsia="Arial" w:hAnsi="Arial" w:cs="Arial"/>
          <w:sz w:val="20"/>
          <w:szCs w:val="20"/>
        </w:rPr>
        <w:t>contrato</w:t>
      </w:r>
      <w:r w:rsidRPr="00035CDF">
        <w:rPr>
          <w:rFonts w:ascii="Arial" w:eastAsia="Arial" w:hAnsi="Arial" w:cs="Arial"/>
          <w:sz w:val="20"/>
          <w:szCs w:val="20"/>
        </w:rPr>
        <w:t>, é de 05 DIAS, contados a partir do recebimento da Autorização de Fornecimento.</w:t>
      </w:r>
    </w:p>
    <w:p w:rsidR="00200E37" w:rsidRPr="00035CDF" w:rsidRDefault="005469ED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3 – O prazo d</w:t>
      </w:r>
      <w:r w:rsidR="00FB2D4C">
        <w:rPr>
          <w:rFonts w:ascii="Arial" w:eastAsia="Arial" w:hAnsi="Arial" w:cs="Arial"/>
          <w:sz w:val="20"/>
          <w:szCs w:val="20"/>
        </w:rPr>
        <w:t>e execução dos serviços será até 31/05/2019.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CLÁUSULA QUARTA (DOTAÇÃO ORÇAMENTÁRIA)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O pagamento</w:t>
      </w:r>
      <w:r w:rsidR="005469ED" w:rsidRPr="00035CDF">
        <w:rPr>
          <w:rFonts w:ascii="Arial" w:eastAsia="Arial" w:hAnsi="Arial" w:cs="Arial"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sz w:val="20"/>
          <w:szCs w:val="20"/>
        </w:rPr>
        <w:t>com a execução</w:t>
      </w:r>
      <w:r w:rsidR="004F0A10" w:rsidRPr="00035CDF">
        <w:rPr>
          <w:rFonts w:ascii="Arial" w:eastAsia="Arial" w:hAnsi="Arial" w:cs="Arial"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sz w:val="20"/>
          <w:szCs w:val="20"/>
        </w:rPr>
        <w:t>do referido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contrato,  correrão  por conta  das dotações  Orçamentárias abaixo:</w:t>
      </w:r>
    </w:p>
    <w:p w:rsidR="009D1A80" w:rsidRPr="00780851" w:rsidRDefault="00780851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b/>
          <w:sz w:val="20"/>
          <w:szCs w:val="20"/>
        </w:rPr>
      </w:pPr>
      <w:r w:rsidRPr="00780851">
        <w:rPr>
          <w:rFonts w:ascii="Arial" w:eastAsia="Arial" w:hAnsi="Arial" w:cs="Arial"/>
          <w:b/>
          <w:sz w:val="20"/>
          <w:szCs w:val="20"/>
        </w:rPr>
        <w:t xml:space="preserve">33.90.39.12 </w:t>
      </w:r>
      <w:proofErr w:type="spellStart"/>
      <w:r w:rsidRPr="00780851">
        <w:rPr>
          <w:rFonts w:ascii="Arial" w:eastAsia="Arial" w:hAnsi="Arial" w:cs="Arial"/>
          <w:b/>
          <w:sz w:val="20"/>
          <w:szCs w:val="20"/>
        </w:rPr>
        <w:t>red</w:t>
      </w:r>
      <w:proofErr w:type="spellEnd"/>
      <w:r w:rsidRPr="00780851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780851">
        <w:rPr>
          <w:rFonts w:ascii="Arial" w:eastAsia="Arial" w:hAnsi="Arial" w:cs="Arial"/>
          <w:b/>
          <w:sz w:val="20"/>
          <w:szCs w:val="20"/>
        </w:rPr>
        <w:t>cod</w:t>
      </w:r>
      <w:proofErr w:type="spellEnd"/>
      <w:r w:rsidRPr="00780851">
        <w:rPr>
          <w:rFonts w:ascii="Arial" w:eastAsia="Arial" w:hAnsi="Arial" w:cs="Arial"/>
          <w:b/>
          <w:sz w:val="20"/>
          <w:szCs w:val="20"/>
        </w:rPr>
        <w:t xml:space="preserve"> 1,</w:t>
      </w:r>
      <w:r w:rsidR="001721FB">
        <w:rPr>
          <w:rFonts w:ascii="Arial" w:eastAsia="Arial" w:hAnsi="Arial" w:cs="Arial"/>
          <w:b/>
          <w:sz w:val="20"/>
          <w:szCs w:val="20"/>
        </w:rPr>
        <w:t xml:space="preserve"> </w:t>
      </w:r>
      <w:r w:rsidRPr="00780851">
        <w:rPr>
          <w:rFonts w:ascii="Arial" w:eastAsia="Arial" w:hAnsi="Arial" w:cs="Arial"/>
          <w:b/>
          <w:sz w:val="20"/>
          <w:szCs w:val="20"/>
        </w:rPr>
        <w:t>2,</w:t>
      </w:r>
      <w:r w:rsidR="001721FB">
        <w:rPr>
          <w:rFonts w:ascii="Arial" w:eastAsia="Arial" w:hAnsi="Arial" w:cs="Arial"/>
          <w:b/>
          <w:sz w:val="20"/>
          <w:szCs w:val="20"/>
        </w:rPr>
        <w:t xml:space="preserve"> </w:t>
      </w:r>
      <w:r w:rsidRPr="00780851">
        <w:rPr>
          <w:rFonts w:ascii="Arial" w:eastAsia="Arial" w:hAnsi="Arial" w:cs="Arial"/>
          <w:b/>
          <w:sz w:val="20"/>
          <w:szCs w:val="20"/>
        </w:rPr>
        <w:t>15,</w:t>
      </w:r>
      <w:r w:rsidR="001721FB">
        <w:rPr>
          <w:rFonts w:ascii="Arial" w:eastAsia="Arial" w:hAnsi="Arial" w:cs="Arial"/>
          <w:b/>
          <w:sz w:val="20"/>
          <w:szCs w:val="20"/>
        </w:rPr>
        <w:t xml:space="preserve"> </w:t>
      </w:r>
      <w:r w:rsidRPr="00780851">
        <w:rPr>
          <w:rFonts w:ascii="Arial" w:eastAsia="Arial" w:hAnsi="Arial" w:cs="Arial"/>
          <w:b/>
          <w:sz w:val="20"/>
          <w:szCs w:val="20"/>
        </w:rPr>
        <w:t>16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CLAUSULA QUINTA (VINCULAÇÃO DO CONTRATO)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1.           O presente contrato está vinculado ao processo licitatório n.º FMDR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05/2018, na modalidade PREGÃO  PRESENCIAL  n.º 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b/>
          <w:sz w:val="20"/>
          <w:szCs w:val="20"/>
          <w:u w:val="thick" w:color="000000"/>
        </w:rPr>
        <w:t>FMDR  03/2018</w:t>
      </w:r>
      <w:r w:rsidRPr="00035CDF">
        <w:rPr>
          <w:rFonts w:ascii="Arial" w:eastAsia="Arial" w:hAnsi="Arial" w:cs="Arial"/>
          <w:sz w:val="20"/>
          <w:szCs w:val="20"/>
        </w:rPr>
        <w:t>,  obrigando-se  a  CONTRATADA  em  manter  durante  a vigência do mesmo, em compatibilidade com as obrigações assumidas, todas as condições de habilitação e qualificação exigidas na licitação.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CLÁUSULA SEXTA (DA FISCALIZAÇÃO) </w:t>
      </w:r>
      <w:r w:rsidRPr="00035CDF">
        <w:rPr>
          <w:rFonts w:ascii="Arial" w:eastAsia="Arial" w:hAnsi="Arial" w:cs="Arial"/>
          <w:sz w:val="20"/>
          <w:szCs w:val="20"/>
        </w:rPr>
        <w:t>–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>1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sz w:val="20"/>
          <w:szCs w:val="20"/>
        </w:rPr>
        <w:t xml:space="preserve">Todos os serviços objeto desta licitação serão fiscalizados por servidor do </w:t>
      </w:r>
      <w:r w:rsidRPr="00035CDF">
        <w:rPr>
          <w:rFonts w:ascii="Arial" w:eastAsia="Arial" w:hAnsi="Arial" w:cs="Arial"/>
          <w:b/>
          <w:sz w:val="20"/>
          <w:szCs w:val="20"/>
        </w:rPr>
        <w:t>Fundo Municipal de Desenvolvimento  Rural</w:t>
      </w:r>
      <w:r w:rsidRPr="00035CDF">
        <w:rPr>
          <w:rFonts w:ascii="Arial" w:eastAsia="Arial" w:hAnsi="Arial" w:cs="Arial"/>
          <w:sz w:val="20"/>
          <w:szCs w:val="20"/>
        </w:rPr>
        <w:t>,  devidamente  designado  para  este  fim,  com  autoridade  para  exercer  toda  e qualquer ação de orientação geral, controle e fiscalização, anotando em registro próprio, todas as ocorrências, determinando  o que for necessário à regularização  das faltas ou defeitos observados, na forma do Artigo 67, da Lei nº 8.666, de 21.06.93.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>2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sz w:val="20"/>
          <w:szCs w:val="20"/>
        </w:rPr>
        <w:t xml:space="preserve">A Fiscalização poderá determinar, a ônus da CONTRATADA, a substituição das máquinas e serviços julgados deficientes, cabendo à </w:t>
      </w:r>
      <w:r w:rsidR="005469ED" w:rsidRPr="00035CDF">
        <w:rPr>
          <w:rFonts w:ascii="Arial" w:eastAsia="Arial" w:hAnsi="Arial" w:cs="Arial"/>
          <w:sz w:val="20"/>
          <w:szCs w:val="20"/>
        </w:rPr>
        <w:t>contratante</w:t>
      </w:r>
      <w:r w:rsidRPr="00035CDF">
        <w:rPr>
          <w:rFonts w:ascii="Arial" w:eastAsia="Arial" w:hAnsi="Arial" w:cs="Arial"/>
          <w:sz w:val="20"/>
          <w:szCs w:val="20"/>
        </w:rPr>
        <w:t xml:space="preserve"> providenciar a troca dos mesmos, no prazo máximo definido pela fiscalização.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>3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sz w:val="20"/>
          <w:szCs w:val="20"/>
        </w:rPr>
        <w:t xml:space="preserve">A fiscalização,  entre outras  coisas, verificará  se o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Livro de Ocorrências  </w:t>
      </w:r>
      <w:r w:rsidRPr="00035CDF">
        <w:rPr>
          <w:rFonts w:ascii="Arial" w:eastAsia="Arial" w:hAnsi="Arial" w:cs="Arial"/>
          <w:sz w:val="20"/>
          <w:szCs w:val="20"/>
        </w:rPr>
        <w:t>está sendo  devidamente preenchido quanto: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3.1. </w:t>
      </w:r>
      <w:r w:rsidRPr="00035CDF">
        <w:rPr>
          <w:rFonts w:ascii="Arial" w:eastAsia="Arial" w:hAnsi="Arial" w:cs="Arial"/>
          <w:sz w:val="20"/>
          <w:szCs w:val="20"/>
        </w:rPr>
        <w:t>Às atividades desenvolvidas, por máquina e em qual data;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3.2 </w:t>
      </w:r>
      <w:r w:rsidRPr="00035CDF">
        <w:rPr>
          <w:rFonts w:ascii="Arial" w:eastAsia="Arial" w:hAnsi="Arial" w:cs="Arial"/>
          <w:sz w:val="20"/>
          <w:szCs w:val="20"/>
        </w:rPr>
        <w:t>Ao nome do proprietário e número de horas realizadas;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3.3 </w:t>
      </w:r>
      <w:r w:rsidRPr="00035CDF">
        <w:rPr>
          <w:rFonts w:ascii="Arial" w:eastAsia="Arial" w:hAnsi="Arial" w:cs="Arial"/>
          <w:sz w:val="20"/>
          <w:szCs w:val="20"/>
        </w:rPr>
        <w:t>À descrição sucinta dos problemas detectados;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3.4 </w:t>
      </w:r>
      <w:r w:rsidRPr="00035CDF">
        <w:rPr>
          <w:rFonts w:ascii="Arial" w:eastAsia="Arial" w:hAnsi="Arial" w:cs="Arial"/>
          <w:sz w:val="20"/>
          <w:szCs w:val="20"/>
        </w:rPr>
        <w:t>Às interrupções motivadas por mau tempo ou mau funcionamento da máquina;</w:t>
      </w:r>
    </w:p>
    <w:p w:rsidR="009D1A80" w:rsidRPr="00035CDF" w:rsidRDefault="005469ED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>4</w:t>
      </w:r>
      <w:proofErr w:type="gramEnd"/>
      <w:r w:rsidR="009D1A80" w:rsidRPr="00035CDF">
        <w:rPr>
          <w:rFonts w:ascii="Arial" w:eastAsia="Arial" w:hAnsi="Arial" w:cs="Arial"/>
          <w:b/>
          <w:sz w:val="20"/>
          <w:szCs w:val="20"/>
        </w:rPr>
        <w:t xml:space="preserve"> </w:t>
      </w:r>
      <w:r w:rsidR="009D1A80" w:rsidRPr="00035CDF">
        <w:rPr>
          <w:rFonts w:ascii="Arial" w:eastAsia="Arial" w:hAnsi="Arial" w:cs="Arial"/>
          <w:sz w:val="20"/>
          <w:szCs w:val="20"/>
        </w:rPr>
        <w:t xml:space="preserve">A CONTRATADA  deverá  fornecer  cópia mensal  do </w:t>
      </w:r>
      <w:r w:rsidR="009D1A80" w:rsidRPr="00035CDF">
        <w:rPr>
          <w:rFonts w:ascii="Arial" w:eastAsia="Arial" w:hAnsi="Arial" w:cs="Arial"/>
          <w:b/>
          <w:sz w:val="20"/>
          <w:szCs w:val="20"/>
        </w:rPr>
        <w:t xml:space="preserve">Livro de Ocorrências  </w:t>
      </w:r>
      <w:r w:rsidR="009D1A80" w:rsidRPr="00035CDF">
        <w:rPr>
          <w:rFonts w:ascii="Arial" w:eastAsia="Arial" w:hAnsi="Arial" w:cs="Arial"/>
          <w:sz w:val="20"/>
          <w:szCs w:val="20"/>
        </w:rPr>
        <w:t>ao Fundo  Municipal  de Desenvolvimento  Rural,  para  sua análise  e busca  de subsídios  para  melhoria  do  Programa  Porteira Adentro.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CLAUSULA SÉTIMA (DA INEXECUÇÃO E RESCISÃO CONTRATUAL)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Constituem motivos para rescisão do contrato: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lastRenderedPageBreak/>
        <w:t xml:space="preserve">a) </w:t>
      </w:r>
      <w:r w:rsidRPr="00035CDF">
        <w:rPr>
          <w:rFonts w:ascii="Arial" w:eastAsia="Arial" w:hAnsi="Arial" w:cs="Arial"/>
          <w:sz w:val="20"/>
          <w:szCs w:val="20"/>
        </w:rPr>
        <w:t>o não cumprimento de cláusulas contratuais, especificações ou prazos;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b) </w:t>
      </w:r>
      <w:r w:rsidRPr="00035CDF">
        <w:rPr>
          <w:rFonts w:ascii="Arial" w:eastAsia="Arial" w:hAnsi="Arial" w:cs="Arial"/>
          <w:sz w:val="20"/>
          <w:szCs w:val="20"/>
        </w:rPr>
        <w:t>o cumprimento irregular de cláusulas contratuais, especificações ou prazos;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c) </w:t>
      </w:r>
      <w:r w:rsidRPr="00035CDF">
        <w:rPr>
          <w:rFonts w:ascii="Arial" w:eastAsia="Arial" w:hAnsi="Arial" w:cs="Arial"/>
          <w:sz w:val="20"/>
          <w:szCs w:val="20"/>
        </w:rPr>
        <w:t>a lentidão no cumprimento do contrato, levando a CONTRATANTE a comprovar a impossibilidade da prestação do serviço no prazo estipulado;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d) </w:t>
      </w:r>
      <w:r w:rsidRPr="00035CDF">
        <w:rPr>
          <w:rFonts w:ascii="Arial" w:eastAsia="Arial" w:hAnsi="Arial" w:cs="Arial"/>
          <w:sz w:val="20"/>
          <w:szCs w:val="20"/>
        </w:rPr>
        <w:t>o atraso injustificado no início da prestação dos serviços;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e</w:t>
      </w:r>
      <w:r w:rsidRPr="00035CDF">
        <w:rPr>
          <w:rFonts w:ascii="Arial" w:eastAsia="Arial" w:hAnsi="Arial" w:cs="Arial"/>
          <w:sz w:val="20"/>
          <w:szCs w:val="20"/>
        </w:rPr>
        <w:t>) a paralisação dos serviços, sem justa causa ou prévia comunicação ao CONTRATANTE;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f) </w:t>
      </w:r>
      <w:r w:rsidRPr="00035CDF">
        <w:rPr>
          <w:rFonts w:ascii="Arial" w:eastAsia="Arial" w:hAnsi="Arial" w:cs="Arial"/>
          <w:sz w:val="20"/>
          <w:szCs w:val="20"/>
        </w:rPr>
        <w:t>a subcontratação total ou parcial do objeto, associação da CONTRATADA com outrem, a cessão ou transferência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total ou parcial das obrigações contraídas, bem como a fusão, cisão ou incorporação  da CONTRATADA  que afetem  a boa execução  do contrato,  sem prévio  conhecimento  e autorização  da CONTRATANTE;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g) </w:t>
      </w:r>
      <w:r w:rsidRPr="00035CDF">
        <w:rPr>
          <w:rFonts w:ascii="Arial" w:eastAsia="Arial" w:hAnsi="Arial" w:cs="Arial"/>
          <w:sz w:val="20"/>
          <w:szCs w:val="20"/>
        </w:rPr>
        <w:t>o desatendimento das determinações regulares da Fiscalização, assim como a de seus superiores;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h) </w:t>
      </w:r>
      <w:r w:rsidRPr="00035CDF">
        <w:rPr>
          <w:rFonts w:ascii="Arial" w:eastAsia="Arial" w:hAnsi="Arial" w:cs="Arial"/>
          <w:sz w:val="20"/>
          <w:szCs w:val="20"/>
        </w:rPr>
        <w:t>o cometimento reiterado de faltas na sua execução, anotadas em registro próprio, pelo representante do CONTRATANTE designado para acompanhamento e fiscalização deste contrato;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i) </w:t>
      </w:r>
      <w:r w:rsidRPr="00035CDF">
        <w:rPr>
          <w:rFonts w:ascii="Arial" w:eastAsia="Arial" w:hAnsi="Arial" w:cs="Arial"/>
          <w:sz w:val="20"/>
          <w:szCs w:val="20"/>
        </w:rPr>
        <w:t>a decretação de falência;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j) </w:t>
      </w:r>
      <w:r w:rsidRPr="00035CDF">
        <w:rPr>
          <w:rFonts w:ascii="Arial" w:eastAsia="Arial" w:hAnsi="Arial" w:cs="Arial"/>
          <w:sz w:val="20"/>
          <w:szCs w:val="20"/>
        </w:rPr>
        <w:t>a dissolução da CONTRATADA;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k) </w:t>
      </w:r>
      <w:r w:rsidRPr="00035CDF">
        <w:rPr>
          <w:rFonts w:ascii="Arial" w:eastAsia="Arial" w:hAnsi="Arial" w:cs="Arial"/>
          <w:sz w:val="20"/>
          <w:szCs w:val="20"/>
        </w:rPr>
        <w:t>a alteração social ou modificação da finalidade ou da estrutura da CONTRATADA, que prejudique a execução deste contrato;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l) </w:t>
      </w:r>
      <w:r w:rsidRPr="00035CDF">
        <w:rPr>
          <w:rFonts w:ascii="Arial" w:eastAsia="Arial" w:hAnsi="Arial" w:cs="Arial"/>
          <w:sz w:val="20"/>
          <w:szCs w:val="20"/>
        </w:rPr>
        <w:t xml:space="preserve">razões de interesse público, de alta relevância e amplo conhecimento, 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>justificadas e determinadas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 pela máxima autoridade da esfera administrativa da CONTRATANTE, e exaradas no processo administrativo a que se refere este contrato;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m) </w:t>
      </w:r>
      <w:r w:rsidRPr="00035CDF">
        <w:rPr>
          <w:rFonts w:ascii="Arial" w:eastAsia="Arial" w:hAnsi="Arial" w:cs="Arial"/>
          <w:sz w:val="20"/>
          <w:szCs w:val="20"/>
        </w:rPr>
        <w:t>a supressão, por parte da CONTRATANTE, dos serviços, acarretando modificação do valor inicial do contrato, além do limite de 25% (vinte e cinco por cento), excetuando os casos em que a CONTRATADA formalizar interesse em continuar prestando os serviços;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n) </w:t>
      </w:r>
      <w:r w:rsidRPr="00035CDF">
        <w:rPr>
          <w:rFonts w:ascii="Arial" w:eastAsia="Arial" w:hAnsi="Arial" w:cs="Arial"/>
          <w:sz w:val="20"/>
          <w:szCs w:val="20"/>
        </w:rPr>
        <w:t>a suspensão de sua execução, por ordem escrita da Administração, por prazo superior a 120 (cento e vinte) dias, salvo no caso de calamidade pública, grave perturbação da ordem interna ou guerra, ou ainda por repetidas suspensões que totalizem o mesmo prazo, independentemente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o) </w:t>
      </w:r>
      <w:r w:rsidRPr="00035CDF">
        <w:rPr>
          <w:rFonts w:ascii="Arial" w:eastAsia="Arial" w:hAnsi="Arial" w:cs="Arial"/>
          <w:sz w:val="20"/>
          <w:szCs w:val="20"/>
        </w:rPr>
        <w:t>o atraso superior a 90 (noventa) dias dos pagamentos devidos pela CONTRATANTE decorrentes do fornecimento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efetuado, salvo no caso de calamidade  pública, grave perturbação  da ordem interna ou guerra, assegurada à CONTRATADA, nesse casos, o direito de optar pela suspensão do cumprimento das obrigações assumidas até que seja normalizada a situação;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p) </w:t>
      </w:r>
      <w:r w:rsidRPr="00035CDF">
        <w:rPr>
          <w:rFonts w:ascii="Arial" w:eastAsia="Arial" w:hAnsi="Arial" w:cs="Arial"/>
          <w:sz w:val="20"/>
          <w:szCs w:val="20"/>
        </w:rPr>
        <w:t>a não liberação por parte da CONTRATANTE, de área, local ou objeto para a prestação dos serviços;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q) </w:t>
      </w:r>
      <w:r w:rsidRPr="00035CDF">
        <w:rPr>
          <w:rFonts w:ascii="Arial" w:eastAsia="Arial" w:hAnsi="Arial" w:cs="Arial"/>
          <w:sz w:val="20"/>
          <w:szCs w:val="20"/>
        </w:rPr>
        <w:t>a ocorrência de caso fortuito ou força maior, regularmente comprovada, impeditiva da execução deste contrato.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CLAUSULA OITAVA - DAS OBRIGAÇÕES DA CONTRATADA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1 - Manter todas as condições de habilitação e qualificação durante a execução do contrato, em compatibilidade com as obrigações assumidas para realização dos serviços exigidas na licitação;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2 </w:t>
      </w:r>
      <w:r w:rsidRPr="00035CDF">
        <w:rPr>
          <w:rFonts w:ascii="Arial" w:eastAsia="Arial" w:hAnsi="Arial" w:cs="Arial"/>
          <w:sz w:val="20"/>
          <w:szCs w:val="20"/>
        </w:rPr>
        <w:t xml:space="preserve">- A CONTRATADA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terá </w:t>
      </w:r>
      <w:r w:rsidR="00A37FDB">
        <w:rPr>
          <w:rFonts w:ascii="Arial" w:eastAsia="Arial" w:hAnsi="Arial" w:cs="Arial"/>
          <w:sz w:val="20"/>
          <w:szCs w:val="20"/>
        </w:rPr>
        <w:t xml:space="preserve">até 31/05/2019 </w:t>
      </w:r>
      <w:r w:rsidRPr="00035CDF">
        <w:rPr>
          <w:rFonts w:ascii="Arial" w:eastAsia="Arial" w:hAnsi="Arial" w:cs="Arial"/>
          <w:b/>
          <w:sz w:val="20"/>
          <w:szCs w:val="20"/>
        </w:rPr>
        <w:t>para executar os serviços</w:t>
      </w:r>
      <w:r w:rsidRPr="00035CDF">
        <w:rPr>
          <w:rFonts w:ascii="Arial" w:eastAsia="Arial" w:hAnsi="Arial" w:cs="Arial"/>
          <w:sz w:val="20"/>
          <w:szCs w:val="20"/>
        </w:rPr>
        <w:t>, contados a partir do recebimento das ordens de serviço, emitidas pela Secretaria Municipal de Desenvolvimento Rural;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3 </w:t>
      </w:r>
      <w:r w:rsidRPr="00035CDF">
        <w:rPr>
          <w:rFonts w:ascii="Arial" w:eastAsia="Arial" w:hAnsi="Arial" w:cs="Arial"/>
          <w:sz w:val="20"/>
          <w:szCs w:val="20"/>
        </w:rPr>
        <w:t>- A CONTRATADA poderá executar serviços nos finais de semana para adiantamento dos trabalhos em virtude de ocorrência de chuvas.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4 - A CONTRATADA não poderá terceirizar parte, ou todos os serviços objeto desta licitação;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5- Não poderá terceirizar parte, ou todos os serviços, s i g n i f i c a </w:t>
      </w:r>
      <w:r w:rsidRPr="00035CDF">
        <w:rPr>
          <w:rFonts w:ascii="Arial" w:eastAsia="Arial" w:hAnsi="Arial" w:cs="Arial"/>
          <w:sz w:val="20"/>
          <w:szCs w:val="20"/>
        </w:rPr>
        <w:t xml:space="preserve">que a Contratada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não poderá </w:t>
      </w:r>
      <w:r w:rsidRPr="00035CDF">
        <w:rPr>
          <w:rFonts w:ascii="Arial" w:eastAsia="Arial" w:hAnsi="Arial" w:cs="Arial"/>
          <w:sz w:val="20"/>
          <w:szCs w:val="20"/>
        </w:rPr>
        <w:t xml:space="preserve">mandar fazer o serviço por outra empresa com o operador desta, ou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não poderá </w:t>
      </w:r>
      <w:r w:rsidRPr="00035CDF">
        <w:rPr>
          <w:rFonts w:ascii="Arial" w:eastAsia="Arial" w:hAnsi="Arial" w:cs="Arial"/>
          <w:sz w:val="20"/>
          <w:szCs w:val="20"/>
        </w:rPr>
        <w:t xml:space="preserve">transferir o serviço para uma pessoa física que tenha o próprio trator ou máquina, tendo em vista que o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operador deverá ser registrado em carteira, </w:t>
      </w:r>
      <w:r w:rsidRPr="00035CDF">
        <w:rPr>
          <w:rFonts w:ascii="Arial" w:eastAsia="Arial" w:hAnsi="Arial" w:cs="Arial"/>
          <w:sz w:val="20"/>
          <w:szCs w:val="20"/>
        </w:rPr>
        <w:t xml:space="preserve">pelo regime CLT, em nome da Contratada conforme disposto no </w:t>
      </w:r>
      <w:r w:rsidRPr="00035CDF">
        <w:rPr>
          <w:rFonts w:ascii="Arial" w:eastAsia="Arial" w:hAnsi="Arial" w:cs="Arial"/>
          <w:b/>
          <w:sz w:val="20"/>
          <w:szCs w:val="20"/>
        </w:rPr>
        <w:t>item 1.11.6 deste Termo de referência</w:t>
      </w:r>
      <w:r w:rsidRPr="00035CDF">
        <w:rPr>
          <w:rFonts w:ascii="Arial" w:eastAsia="Arial" w:hAnsi="Arial" w:cs="Arial"/>
          <w:sz w:val="20"/>
          <w:szCs w:val="20"/>
        </w:rPr>
        <w:t>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6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-  </w:t>
      </w:r>
      <w:r w:rsidRPr="00035CDF">
        <w:rPr>
          <w:rFonts w:ascii="Arial" w:eastAsia="Arial" w:hAnsi="Arial" w:cs="Arial"/>
          <w:sz w:val="20"/>
          <w:szCs w:val="20"/>
        </w:rPr>
        <w:t xml:space="preserve">Todo  o  pessoal  contratado  para  a  execução  dos  serviços,  objeto  deste  contrato,  deverão  ser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registrados em carteira, </w:t>
      </w:r>
      <w:r w:rsidRPr="00035CDF">
        <w:rPr>
          <w:rFonts w:ascii="Arial" w:eastAsia="Arial" w:hAnsi="Arial" w:cs="Arial"/>
          <w:sz w:val="20"/>
          <w:szCs w:val="20"/>
        </w:rPr>
        <w:t>pelo regime CLT, em nome da Contratada;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7 - </w:t>
      </w:r>
      <w:r w:rsidRPr="00035CDF">
        <w:rPr>
          <w:rFonts w:ascii="Arial" w:eastAsia="Arial" w:hAnsi="Arial" w:cs="Arial"/>
          <w:sz w:val="20"/>
          <w:szCs w:val="20"/>
        </w:rPr>
        <w:t>A CONTRATADA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deverá apresentar  as horas trabalhadas,  por tipo de máquina, que deverão ser entregues semanalmente, de preferência, às sextas-feiras, à tarde, juntamente com uma via do recibo de prestação de serviço (uma via fica com o produtor) assinado pelo beneficiário e pelo fiscal do contrato conforme art. 67 lei 8666.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8 - </w:t>
      </w:r>
      <w:r w:rsidRPr="00035CDF">
        <w:rPr>
          <w:rFonts w:ascii="Arial" w:eastAsia="Arial" w:hAnsi="Arial" w:cs="Arial"/>
          <w:sz w:val="20"/>
          <w:szCs w:val="20"/>
        </w:rPr>
        <w:t>Executar os serviços com eficiência e presteza, de acordo com os prazos estabelecidos pelo Fundo Municipal de Desenvolvimento Rural;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lastRenderedPageBreak/>
        <w:t xml:space="preserve">8.1 </w:t>
      </w:r>
      <w:r w:rsidRPr="00035CDF">
        <w:rPr>
          <w:rFonts w:ascii="Arial" w:eastAsia="Arial" w:hAnsi="Arial" w:cs="Arial"/>
          <w:sz w:val="20"/>
          <w:szCs w:val="20"/>
        </w:rPr>
        <w:t xml:space="preserve">Se 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>houver comprovado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 motivo de mau tempo que impeça a realização dos serviços, o prazo do item acima poderá ser prorrogado;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8.2 </w:t>
      </w:r>
      <w:r w:rsidRPr="00035CDF">
        <w:rPr>
          <w:rFonts w:ascii="Arial" w:eastAsia="Arial" w:hAnsi="Arial" w:cs="Arial"/>
          <w:sz w:val="20"/>
          <w:szCs w:val="20"/>
        </w:rPr>
        <w:t>Caso esta obrigação não seja cumprida dentro do prazo, a CONTRATADA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ficará sujeita às multas estabelecidas </w:t>
      </w:r>
      <w:r w:rsidR="005469ED" w:rsidRPr="00035CDF">
        <w:rPr>
          <w:rFonts w:ascii="Arial" w:eastAsia="Arial" w:hAnsi="Arial" w:cs="Arial"/>
          <w:sz w:val="20"/>
          <w:szCs w:val="20"/>
        </w:rPr>
        <w:t>na Cláusula de penalidades, deste contrato</w:t>
      </w:r>
      <w:r w:rsidRPr="00035CDF">
        <w:rPr>
          <w:rFonts w:ascii="Arial" w:eastAsia="Arial" w:hAnsi="Arial" w:cs="Arial"/>
          <w:sz w:val="20"/>
          <w:szCs w:val="20"/>
        </w:rPr>
        <w:t>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9 - </w:t>
      </w:r>
      <w:r w:rsidRPr="00035CDF">
        <w:rPr>
          <w:rFonts w:ascii="Arial" w:eastAsia="Arial" w:hAnsi="Arial" w:cs="Arial"/>
          <w:sz w:val="20"/>
          <w:szCs w:val="20"/>
        </w:rPr>
        <w:t>Obedecer sempre às orientações do Fundo Municipal de Desenvolvimento Rural e atender sempre, com precisão, a solicitação do proprietário rural, quanto à definição do local e demais especificidades do serviço por este, contratado;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885C0E">
        <w:rPr>
          <w:rFonts w:ascii="Arial" w:eastAsia="Arial" w:hAnsi="Arial" w:cs="Arial"/>
          <w:b/>
          <w:sz w:val="20"/>
          <w:szCs w:val="20"/>
        </w:rPr>
        <w:t>10</w:t>
      </w:r>
      <w:proofErr w:type="gramStart"/>
      <w:r w:rsidRPr="00885C0E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885C0E">
        <w:rPr>
          <w:rFonts w:ascii="Arial" w:eastAsia="Arial" w:hAnsi="Arial" w:cs="Arial"/>
          <w:b/>
          <w:sz w:val="20"/>
          <w:szCs w:val="20"/>
        </w:rPr>
        <w:t xml:space="preserve">-  </w:t>
      </w:r>
      <w:r w:rsidRPr="00885C0E">
        <w:rPr>
          <w:rFonts w:ascii="Arial" w:eastAsia="Arial" w:hAnsi="Arial" w:cs="Arial"/>
          <w:sz w:val="20"/>
          <w:szCs w:val="20"/>
        </w:rPr>
        <w:t>Corrigir  e/ou  refazer,  por  conta  da  CONTRATADA,  sem  contagem  de  tempo,  os  serviços  não aprovados pelo proprietário rural e, ou pela fiscalização do Fundo Municipal de Desenvolvimento Rural;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11 - </w:t>
      </w:r>
      <w:r w:rsidRPr="00035CDF">
        <w:rPr>
          <w:rFonts w:ascii="Arial" w:eastAsia="Arial" w:hAnsi="Arial" w:cs="Arial"/>
          <w:sz w:val="20"/>
          <w:szCs w:val="20"/>
        </w:rPr>
        <w:t>O Fundo Municipal de Desenvolvimento Rural não aceitará, sob nenhum pretexto, a transferência de responsabilidade da CONTRATADA para outras entidades, sejam fabricantes, fornecedores ou quaisquer outros;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11.1 </w:t>
      </w:r>
      <w:r w:rsidRPr="00035CDF">
        <w:rPr>
          <w:rFonts w:ascii="Arial" w:eastAsia="Arial" w:hAnsi="Arial" w:cs="Arial"/>
          <w:sz w:val="20"/>
          <w:szCs w:val="20"/>
        </w:rPr>
        <w:t>A CONTRATADA deverá saldar, nas datas e prazos contratados, os compromissos onerosos que realizar junto a empresas fornecedoras de combustível, peças, manutenção de máquinas, alimentação, moradia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e  transporte  do  seu  pessoal  ou  outros,  para  evitar  que  estas,  venham  a  se  manifestar, verbalmente, diretamente ou judicialmente contra a contratada e a </w:t>
      </w:r>
      <w:r w:rsidR="005469ED" w:rsidRPr="00035CDF">
        <w:rPr>
          <w:rFonts w:ascii="Arial" w:eastAsia="Arial" w:hAnsi="Arial" w:cs="Arial"/>
          <w:sz w:val="20"/>
          <w:szCs w:val="20"/>
        </w:rPr>
        <w:t>Contratante</w:t>
      </w:r>
      <w:r w:rsidRPr="00035CDF">
        <w:rPr>
          <w:rFonts w:ascii="Arial" w:eastAsia="Arial" w:hAnsi="Arial" w:cs="Arial"/>
          <w:sz w:val="20"/>
          <w:szCs w:val="20"/>
        </w:rPr>
        <w:t>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12 - </w:t>
      </w:r>
      <w:r w:rsidRPr="00035CDF">
        <w:rPr>
          <w:rFonts w:ascii="Arial" w:eastAsia="Arial" w:hAnsi="Arial" w:cs="Arial"/>
          <w:sz w:val="20"/>
          <w:szCs w:val="20"/>
        </w:rPr>
        <w:t>Propiciar o acesso da fiscalização do Fundo Municipal de Desenvolvimento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Rural aos locais onde serão realizados os serviços, para verificação do efetivo cumprimento das condições pactuadas;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13 - </w:t>
      </w:r>
      <w:r w:rsidRPr="00035CDF">
        <w:rPr>
          <w:rFonts w:ascii="Arial" w:eastAsia="Arial" w:hAnsi="Arial" w:cs="Arial"/>
          <w:sz w:val="20"/>
          <w:szCs w:val="20"/>
        </w:rPr>
        <w:t>A atuação da comissão fiscalizadora do Fundo Municipal de Desenvolvimento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Rural não exime a CONTRATADA de sua total e exclusiva responsabilidade sobre a qualidade e conformidade dos serviços executados;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14 - </w:t>
      </w:r>
      <w:r w:rsidRPr="00035CDF">
        <w:rPr>
          <w:rFonts w:ascii="Arial" w:eastAsia="Arial" w:hAnsi="Arial" w:cs="Arial"/>
          <w:sz w:val="20"/>
          <w:szCs w:val="20"/>
        </w:rPr>
        <w:t>Recuperar áreas não incluídas no seu trabalho e deixá-las em seu estado original, caso venha, como resultado de suas operações, a danificá-las;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15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-  </w:t>
      </w:r>
      <w:r w:rsidRPr="00035CDF">
        <w:rPr>
          <w:rFonts w:ascii="Arial" w:eastAsia="Arial" w:hAnsi="Arial" w:cs="Arial"/>
          <w:sz w:val="20"/>
          <w:szCs w:val="20"/>
        </w:rPr>
        <w:t>Responder,  integralmente,   por  perdas  e  danos  que  vier  a  causar  ao  Fundo  Municipal  de Desenvolvimento Rural ou a terceiros, em razão de ação ou omissão, dolosa ou culposa, sua ou dos seus prepostos, independentemente de outras cominações contratuais ou legais a que estiver sujeita;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16 - </w:t>
      </w:r>
      <w:r w:rsidRPr="00035CDF">
        <w:rPr>
          <w:rFonts w:ascii="Arial" w:eastAsia="Arial" w:hAnsi="Arial" w:cs="Arial"/>
          <w:sz w:val="20"/>
          <w:szCs w:val="20"/>
        </w:rPr>
        <w:t>Visando à administração dos serviços, manter 01 (um) gerente ou encarregado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geral, em período integral,  com poderes  para agilizar soluções  aos problemas  que acaso surgirem,  sempre  em comum acordo com o Fundo Municipal de Desenvolvimento Rural;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17 - </w:t>
      </w:r>
      <w:r w:rsidRPr="00035CDF">
        <w:rPr>
          <w:rFonts w:ascii="Arial" w:eastAsia="Arial" w:hAnsi="Arial" w:cs="Arial"/>
          <w:sz w:val="20"/>
          <w:szCs w:val="20"/>
        </w:rPr>
        <w:t>Fornecer aos seus funcionários, equipamentos de proteção individual (</w:t>
      </w:r>
      <w:proofErr w:type="spellStart"/>
      <w:r w:rsidRPr="00035CDF">
        <w:rPr>
          <w:rFonts w:ascii="Arial" w:eastAsia="Arial" w:hAnsi="Arial" w:cs="Arial"/>
          <w:sz w:val="20"/>
          <w:szCs w:val="20"/>
        </w:rPr>
        <w:t>EPI’s</w:t>
      </w:r>
      <w:proofErr w:type="spellEnd"/>
      <w:r w:rsidRPr="00035CDF">
        <w:rPr>
          <w:rFonts w:ascii="Arial" w:eastAsia="Arial" w:hAnsi="Arial" w:cs="Arial"/>
          <w:sz w:val="20"/>
          <w:szCs w:val="20"/>
        </w:rPr>
        <w:t>) e coletiva, adequados à execução dos serviços e de acordo com as normas de segurança vigentes;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18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-  </w:t>
      </w:r>
      <w:r w:rsidRPr="00035CDF">
        <w:rPr>
          <w:rFonts w:ascii="Arial" w:eastAsia="Arial" w:hAnsi="Arial" w:cs="Arial"/>
          <w:sz w:val="20"/>
          <w:szCs w:val="20"/>
        </w:rPr>
        <w:t>Assumir  inteira  e  expressa  responsabilidade  pelas  obrigações  sociais  e  de  proteção  aos  seus empregados, bem como, pelos encargos previdenciários, fiscais, comerciais e trabalhistas resultante da execuçã</w:t>
      </w:r>
      <w:r w:rsidR="005469ED" w:rsidRPr="00035CDF">
        <w:rPr>
          <w:rFonts w:ascii="Arial" w:eastAsia="Arial" w:hAnsi="Arial" w:cs="Arial"/>
          <w:sz w:val="20"/>
          <w:szCs w:val="20"/>
        </w:rPr>
        <w:t>o dos serviços decorrentes deste</w:t>
      </w:r>
      <w:r w:rsidRPr="00035CDF">
        <w:rPr>
          <w:rFonts w:ascii="Arial" w:eastAsia="Arial" w:hAnsi="Arial" w:cs="Arial"/>
          <w:sz w:val="20"/>
          <w:szCs w:val="20"/>
        </w:rPr>
        <w:t xml:space="preserve"> </w:t>
      </w:r>
      <w:r w:rsidR="005469ED" w:rsidRPr="00035CDF">
        <w:rPr>
          <w:rFonts w:ascii="Arial" w:eastAsia="Arial" w:hAnsi="Arial" w:cs="Arial"/>
          <w:sz w:val="20"/>
          <w:szCs w:val="20"/>
        </w:rPr>
        <w:t>contrato</w:t>
      </w:r>
      <w:r w:rsidRPr="00035CDF">
        <w:rPr>
          <w:rFonts w:ascii="Arial" w:eastAsia="Arial" w:hAnsi="Arial" w:cs="Arial"/>
          <w:sz w:val="20"/>
          <w:szCs w:val="20"/>
        </w:rPr>
        <w:t>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19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-  </w:t>
      </w:r>
      <w:r w:rsidRPr="00035CDF">
        <w:rPr>
          <w:rFonts w:ascii="Arial" w:eastAsia="Arial" w:hAnsi="Arial" w:cs="Arial"/>
          <w:sz w:val="20"/>
          <w:szCs w:val="20"/>
        </w:rPr>
        <w:t>Custear  as  despesas  com  salários,  encargos,  seguro,  transporte,  alojamento,  alimentação  do pessoal, impostos e outras, que porventura venham a ser criadas e exigidas por Lei, durante a execução dos serviços;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20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-  </w:t>
      </w:r>
      <w:r w:rsidRPr="00035CDF">
        <w:rPr>
          <w:rFonts w:ascii="Arial" w:eastAsia="Arial" w:hAnsi="Arial" w:cs="Arial"/>
          <w:sz w:val="20"/>
          <w:szCs w:val="20"/>
        </w:rPr>
        <w:t>Responsabilizar-se  pela  idoneidade  e  pelo  comportamento  de  seus  empregados,  prepostos  ou subordinados, e, ainda, por qualquer prejuízo que estes possam causar à Administração ou a terceiros, durante o atendimento do objeto;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21 - </w:t>
      </w:r>
      <w:r w:rsidRPr="00035CDF">
        <w:rPr>
          <w:rFonts w:ascii="Arial" w:eastAsia="Arial" w:hAnsi="Arial" w:cs="Arial"/>
          <w:sz w:val="20"/>
          <w:szCs w:val="20"/>
        </w:rPr>
        <w:t xml:space="preserve">A CONTRATADA deverá manter livro </w:t>
      </w:r>
      <w:r w:rsidRPr="00035CDF">
        <w:rPr>
          <w:rFonts w:ascii="Arial" w:eastAsia="Arial" w:hAnsi="Arial" w:cs="Arial"/>
          <w:b/>
          <w:sz w:val="20"/>
          <w:szCs w:val="20"/>
        </w:rPr>
        <w:t>DIÁRIO DE OCORRÊNCIAS,</w:t>
      </w:r>
      <w:proofErr w:type="gramStart"/>
      <w:r w:rsidR="005469ED"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="005469ED" w:rsidRPr="00035CDF">
        <w:rPr>
          <w:rFonts w:ascii="Arial" w:eastAsia="Arial" w:hAnsi="Arial" w:cs="Arial"/>
          <w:b/>
          <w:sz w:val="20"/>
          <w:szCs w:val="20"/>
        </w:rPr>
        <w:t>(o qual será vistoriado pelo fiscal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 do contrato para poder ser liberado o pagamento mensal)</w:t>
      </w:r>
      <w:r w:rsidRPr="00035CDF">
        <w:rPr>
          <w:rFonts w:ascii="Arial" w:eastAsia="Arial" w:hAnsi="Arial" w:cs="Arial"/>
          <w:sz w:val="20"/>
          <w:szCs w:val="20"/>
        </w:rPr>
        <w:t>, por tipo de máquina, para as suas anotações do andamento dos serviços, tais como, comunidade, proprietário, mencionar o serviço, horas realizadas,  descrição  dos  problemas  detectados,  se  houve  interrupção,  e  outras  que  se  fizerem necessárias, à disposição da CONTRATANTE;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22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-  </w:t>
      </w:r>
      <w:r w:rsidRPr="00035CDF">
        <w:rPr>
          <w:rFonts w:ascii="Arial" w:eastAsia="Arial" w:hAnsi="Arial" w:cs="Arial"/>
          <w:sz w:val="20"/>
          <w:szCs w:val="20"/>
        </w:rPr>
        <w:t>Aceitar,  nas  mesmas  condições  contratuais,  os  acréscimos  ou  as  supressões  que  se  fizerem necessárias, em até 25% do valor inicialmente contratado, atualizado, nos termos do Parágrafo Primeiro, alínea “d”, do Inciso II, do Artigo 65, da Lei 8.666/93 e Alterações Complementares;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23 - </w:t>
      </w:r>
      <w:r w:rsidRPr="00035CDF">
        <w:rPr>
          <w:rFonts w:ascii="Arial" w:eastAsia="Arial" w:hAnsi="Arial" w:cs="Arial"/>
          <w:sz w:val="20"/>
          <w:szCs w:val="20"/>
        </w:rPr>
        <w:t>A CONTRATADA deverá comprovar o pagamento dos tributos e verbas trabalhistas na ocasião do pagamento da fatura mensal;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24 </w:t>
      </w:r>
      <w:r w:rsidRPr="00035CDF">
        <w:rPr>
          <w:rFonts w:ascii="Arial" w:eastAsia="Arial" w:hAnsi="Arial" w:cs="Arial"/>
          <w:sz w:val="20"/>
          <w:szCs w:val="20"/>
        </w:rPr>
        <w:t>- A CONTRATADA deverá substituir imediatamente, o operador nos casos de falta ao serviço;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25 - </w:t>
      </w:r>
      <w:r w:rsidRPr="00035CDF">
        <w:rPr>
          <w:rFonts w:ascii="Arial" w:eastAsia="Arial" w:hAnsi="Arial" w:cs="Arial"/>
          <w:sz w:val="20"/>
          <w:szCs w:val="20"/>
        </w:rPr>
        <w:t xml:space="preserve">A CONTRATADA deverá colocar em ambos os lados de cada máquina, 01 adesivo com a seguinte mensagem </w:t>
      </w:r>
      <w:r w:rsidRPr="00035CDF">
        <w:rPr>
          <w:rFonts w:ascii="Arial" w:eastAsia="Arial" w:hAnsi="Arial" w:cs="Arial"/>
          <w:b/>
          <w:sz w:val="20"/>
          <w:szCs w:val="20"/>
        </w:rPr>
        <w:t>“A Serviço da Prefeitura Municipal de Canoinhas, Programa Porteira Adentro, Secretaria Municipal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de  Desenvolvimento   Rural”,  </w:t>
      </w:r>
      <w:r w:rsidRPr="00035CDF">
        <w:rPr>
          <w:rFonts w:ascii="Arial" w:eastAsia="Arial" w:hAnsi="Arial" w:cs="Arial"/>
          <w:sz w:val="20"/>
          <w:szCs w:val="20"/>
        </w:rPr>
        <w:t>isso,  após  vistoriadas  e  liberadas  pelo  mecânico  desta Prefeitura e comissão de vistoria.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26 - </w:t>
      </w:r>
      <w:r w:rsidRPr="00035CDF">
        <w:rPr>
          <w:rFonts w:ascii="Arial" w:eastAsia="Arial" w:hAnsi="Arial" w:cs="Arial"/>
          <w:sz w:val="20"/>
          <w:szCs w:val="20"/>
        </w:rPr>
        <w:t>No caso de substituição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de qualquer  máquina  a serviço do Fundo, a mesma deverá possuir as características definidas no Edital e passar pela vistoria.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lastRenderedPageBreak/>
        <w:t xml:space="preserve">27 - </w:t>
      </w:r>
      <w:r w:rsidRPr="00035CDF">
        <w:rPr>
          <w:rFonts w:ascii="Arial" w:eastAsia="Arial" w:hAnsi="Arial" w:cs="Arial"/>
          <w:sz w:val="20"/>
          <w:szCs w:val="20"/>
        </w:rPr>
        <w:t xml:space="preserve">Responsabilizar-se integralmente pelos serviços contratados, efetivar os pagamentos e os ônus relativos a taxas, tributos, contribuições sociais, indenização trabalhista, vale-refeição e outros encargos previstos em lei, tendo em vista que </w:t>
      </w:r>
      <w:r w:rsidRPr="00035CDF">
        <w:rPr>
          <w:rFonts w:ascii="Arial" w:eastAsia="Arial" w:hAnsi="Arial" w:cs="Arial"/>
          <w:b/>
          <w:sz w:val="20"/>
          <w:szCs w:val="20"/>
        </w:rPr>
        <w:t>os empregados da empresa não terão nenhum vínculo com a CONTRATANTE.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28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-  </w:t>
      </w:r>
      <w:r w:rsidRPr="00035CDF">
        <w:rPr>
          <w:rFonts w:ascii="Arial" w:eastAsia="Arial" w:hAnsi="Arial" w:cs="Arial"/>
          <w:b/>
          <w:sz w:val="20"/>
          <w:szCs w:val="20"/>
          <w:u w:val="single" w:color="000000"/>
        </w:rPr>
        <w:t>Não  vincular  o  pagamento  dos  salários  e  demais  vantagens  de  seus  empregados  aos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b/>
          <w:sz w:val="20"/>
          <w:szCs w:val="20"/>
          <w:u w:val="single" w:color="000000"/>
        </w:rPr>
        <w:t>pagamentos das faturas pela CONTRATANTE</w:t>
      </w:r>
      <w:r w:rsidRPr="00035CDF">
        <w:rPr>
          <w:rFonts w:ascii="Arial" w:eastAsia="Arial" w:hAnsi="Arial" w:cs="Arial"/>
          <w:sz w:val="20"/>
          <w:szCs w:val="20"/>
        </w:rPr>
        <w:t>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29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- </w:t>
      </w:r>
      <w:r w:rsidRPr="00035CDF">
        <w:rPr>
          <w:rFonts w:ascii="Arial" w:eastAsia="Arial" w:hAnsi="Arial" w:cs="Arial"/>
          <w:sz w:val="20"/>
          <w:szCs w:val="20"/>
        </w:rPr>
        <w:t xml:space="preserve">O  atraso  no  pagamento  de  fatura  por  parte  da  CONTRATANTE,  decorrente  de  circunstâncias diversas,  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não  exime  a  CONTRATADA   </w:t>
      </w:r>
      <w:r w:rsidRPr="00035CDF">
        <w:rPr>
          <w:rFonts w:ascii="Arial" w:eastAsia="Arial" w:hAnsi="Arial" w:cs="Arial"/>
          <w:sz w:val="20"/>
          <w:szCs w:val="20"/>
        </w:rPr>
        <w:t>de  promover   o  pagamento   dos  empregados   nas  datas regulamentares;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30 - </w:t>
      </w:r>
      <w:r w:rsidRPr="00035CDF">
        <w:rPr>
          <w:rFonts w:ascii="Arial" w:eastAsia="Arial" w:hAnsi="Arial" w:cs="Arial"/>
          <w:sz w:val="20"/>
          <w:szCs w:val="20"/>
        </w:rPr>
        <w:t xml:space="preserve">Obrigar-se a </w:t>
      </w:r>
      <w:r w:rsidRPr="00035CDF">
        <w:rPr>
          <w:rFonts w:ascii="Arial" w:eastAsia="Arial" w:hAnsi="Arial" w:cs="Arial"/>
          <w:b/>
          <w:sz w:val="20"/>
          <w:szCs w:val="20"/>
        </w:rPr>
        <w:t>manter rigorosamente em dia o pagamento das obrigações trabalhistas</w:t>
      </w:r>
      <w:r w:rsidRPr="00035CDF">
        <w:rPr>
          <w:rFonts w:ascii="Arial" w:eastAsia="Arial" w:hAnsi="Arial" w:cs="Arial"/>
          <w:sz w:val="20"/>
          <w:szCs w:val="20"/>
        </w:rPr>
        <w:t>, devidas aos seus funcionários;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31 - </w:t>
      </w:r>
      <w:r w:rsidRPr="00035CDF">
        <w:rPr>
          <w:rFonts w:ascii="Arial" w:eastAsia="Arial" w:hAnsi="Arial" w:cs="Arial"/>
          <w:sz w:val="20"/>
          <w:szCs w:val="20"/>
        </w:rPr>
        <w:t>Orientar os funcionários para que se comportem sempre de forma cordial, e se apresentem sempre dentro dos padrões de apresentação e higiene compatíveis com o local de prestação dos serviços.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32 </w:t>
      </w:r>
      <w:r w:rsidRPr="00035CDF">
        <w:rPr>
          <w:rFonts w:ascii="Arial" w:eastAsia="Arial" w:hAnsi="Arial" w:cs="Arial"/>
          <w:sz w:val="20"/>
          <w:szCs w:val="20"/>
        </w:rPr>
        <w:t>- A CONTRATADA deverá assumir integral e exclusivamente todas as responsabilidades no que se refere às obrigações fiscais, comerciais e trabalhistas e previdenciárias, bem como às que dizem respeito às normas de segurança do trabalho, previstas na legislação específica, bem como os demais encargos que porventura venham a incidir sobre o objeto do contrato, nos termos do § 1º, do Artigo 71, da Lei nº 8.666/93, com alterações subsequentes.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33 - </w:t>
      </w:r>
      <w:r w:rsidRPr="00035CDF">
        <w:rPr>
          <w:rFonts w:ascii="Arial" w:eastAsia="Arial" w:hAnsi="Arial" w:cs="Arial"/>
          <w:sz w:val="20"/>
          <w:szCs w:val="20"/>
        </w:rPr>
        <w:t>A CONTRATADA deverá providenciar, sob as penas cabíveis, o uso de equipamentos de segurança obrigatório, de acordo com as normas legais pertinentes, o qual deverá ser rigorosamente observado na execução dos serviços objeto do contrato.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34 - </w:t>
      </w:r>
      <w:r w:rsidRPr="00035CDF">
        <w:rPr>
          <w:rFonts w:ascii="Arial" w:eastAsia="Arial" w:hAnsi="Arial" w:cs="Arial"/>
          <w:sz w:val="20"/>
          <w:szCs w:val="20"/>
        </w:rPr>
        <w:t>Durante a execução dos Trabalhos,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a CONTRATADA  deverá, quando for o caso, apresentar  ao Departamento competente de Segurança do Trabalho, os seguintes documentos: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a) Em caso de acidente de trabalho, a CONTRATADA deverá apresentar ao Departamento competente, no prazo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máximo  de 24 (vinte e quatro) horas após a ocorrência,  cópia da CAT  – Comunicação  de Acidente do Trabalho, providências tomadas, relatório do acidente efetuado pelo SESMT (serviço especializado em medicina e segurança do trabalho)(se houver), investigação do acidente pela CIPA;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b) No caso de acidente fatal a CONTRATADA deverá informar imediatamente a ocorrência ao Departamento competente de Segurança do Trabalho e deverá providenciar a emissão da CAT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35 - </w:t>
      </w:r>
      <w:r w:rsidRPr="00035CDF">
        <w:rPr>
          <w:rFonts w:ascii="Arial" w:eastAsia="Arial" w:hAnsi="Arial" w:cs="Arial"/>
          <w:sz w:val="20"/>
          <w:szCs w:val="20"/>
        </w:rPr>
        <w:t xml:space="preserve">Caberá ainda 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>a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 contratada dispor aos funcionários água potável e em casos de trabalho a céu aberto conforme NR-24, deverá fornecer protetores solares aos mesmos. Deverá dispor banheiros conforme NR- 24.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CLAUSULA NONA - CABE AINDA, À CONTRATADA, ASSUMIR A RESPONSABILIDADE POR: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a) Todos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os  encargos  previdenciários  e  obrigações  sociais  previstos  na  legislação  social  e trabalhista  em  vigor,  obrigando-se  a  saldá-los  na  época  própria,  vez  que  os  seus  empregados  não manterão nenhum vínculo empregatício com o CONTRATANTE;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b) Todas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as providências  e obrigações  estabelecidas  na legislação  específica  de acidentes  de trabalho, quando, em ocorrência da espécie forem vítimas os seus empregados durante a execução deste contrato, ainda que acontecido em dependência da CONTRATANTE;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c) Todos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os encargos  de possível  demanda  trabalhista,  civil ou penal,  relacionada  à execução deste contrato, originariamente ou vinculada por prevenção, conexão ou continência;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d) Encargos fiscais e comerciais resultantes da contratação.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e) </w:t>
      </w:r>
      <w:r w:rsidRPr="00035CDF">
        <w:rPr>
          <w:rFonts w:ascii="Arial" w:eastAsia="Arial" w:hAnsi="Arial" w:cs="Arial"/>
          <w:sz w:val="20"/>
          <w:szCs w:val="20"/>
        </w:rPr>
        <w:t xml:space="preserve">Apresentar, </w:t>
      </w:r>
      <w:r w:rsidRPr="00035CDF">
        <w:rPr>
          <w:rFonts w:ascii="Arial" w:eastAsia="Arial" w:hAnsi="Arial" w:cs="Arial"/>
          <w:b/>
          <w:sz w:val="20"/>
          <w:szCs w:val="20"/>
        </w:rPr>
        <w:t>no primeiro mês da prestação dos serviços</w:t>
      </w:r>
      <w:r w:rsidRPr="00035CDF">
        <w:rPr>
          <w:rFonts w:ascii="Arial" w:eastAsia="Arial" w:hAnsi="Arial" w:cs="Arial"/>
          <w:sz w:val="20"/>
          <w:szCs w:val="20"/>
        </w:rPr>
        <w:t xml:space="preserve">, e sempre que solicitado pela CONTRATANTE, </w:t>
      </w:r>
      <w:r w:rsidRPr="00035CDF">
        <w:rPr>
          <w:rFonts w:ascii="Arial" w:eastAsia="Arial" w:hAnsi="Arial" w:cs="Arial"/>
          <w:b/>
          <w:sz w:val="20"/>
          <w:szCs w:val="20"/>
        </w:rPr>
        <w:t>exames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 xml:space="preserve">médicos  </w:t>
      </w:r>
      <w:proofErr w:type="spellStart"/>
      <w:r w:rsidRPr="00035CDF">
        <w:rPr>
          <w:rFonts w:ascii="Arial" w:eastAsia="Arial" w:hAnsi="Arial" w:cs="Arial"/>
          <w:b/>
          <w:sz w:val="20"/>
          <w:szCs w:val="20"/>
        </w:rPr>
        <w:t>admissionais</w:t>
      </w:r>
      <w:proofErr w:type="spellEnd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r w:rsidRPr="00035CDF">
        <w:rPr>
          <w:rFonts w:ascii="Arial" w:eastAsia="Arial" w:hAnsi="Arial" w:cs="Arial"/>
          <w:sz w:val="20"/>
          <w:szCs w:val="20"/>
        </w:rPr>
        <w:t>dos  empregados  da  contratada  que  prestam  os serviços;</w:t>
      </w:r>
    </w:p>
    <w:p w:rsidR="00AC3922" w:rsidRPr="00035CDF" w:rsidRDefault="00AC3922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CLAUSULA DECIMA -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>(DAS PENALIDADES E MULTAS)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1. </w:t>
      </w:r>
      <w:r w:rsidRPr="00035CDF">
        <w:rPr>
          <w:rFonts w:ascii="Arial" w:eastAsia="Arial" w:hAnsi="Arial" w:cs="Arial"/>
          <w:sz w:val="20"/>
          <w:szCs w:val="20"/>
        </w:rPr>
        <w:t>A inexecução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parcial ou total do objeto do contrato ou a prática dos atos indicados nesta cláusula, constatado o nexo causal devido à ação ou à omissão da CONTRATADA, relativamente às obrigações contratuais, torna passível a aplicação das sanções previstas na Lei n.º 8.666/1993 e neste instrumento, observando o contraditório e a ampla defesa, conforme a seguir descrito: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a)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Advertência,   que  poderá  ser  aplicada  no  caso  de  descumprimento   parcial  das  obrigações  e responsabilidades assumidas,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35CDF">
        <w:rPr>
          <w:rFonts w:ascii="Arial" w:eastAsia="Arial" w:hAnsi="Arial" w:cs="Arial"/>
          <w:sz w:val="20"/>
          <w:szCs w:val="20"/>
        </w:rPr>
        <w:t>por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 culpa da CONTRATADA, bem como no caso de outras ocorrências que possam acarretar transtornos ao desenvolvimento das atividades do Município de Canoinhas, a critério da Fiscalização, desde que não caiba a aplicação de sanção mais grave;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b) Multa, que será aplicada nas hipóteses de falhas, atraso injustificado, inexecução parcial ou total do Contrato, sendo observadas a tipificação e a base de cálculo constantes da alínea seguinte;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c) Suspensão temporária de participação em licitação e impedimento de contratar com do Município de Canoinhas, pelo prazo de até 02 (dois) anos, conforme os seguintes parâmetros, sem prejuízo das multas previstas e das demais penalidades legais: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tbl>
      <w:tblPr>
        <w:tblW w:w="10351" w:type="dxa"/>
        <w:jc w:val="center"/>
        <w:tblInd w:w="-7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12"/>
        <w:gridCol w:w="1452"/>
        <w:gridCol w:w="2838"/>
        <w:gridCol w:w="1471"/>
        <w:gridCol w:w="1057"/>
        <w:gridCol w:w="2321"/>
      </w:tblGrid>
      <w:tr w:rsidR="009D1A80" w:rsidRPr="00035CDF" w:rsidTr="008D1FB4">
        <w:trPr>
          <w:trHeight w:val="250"/>
          <w:jc w:val="center"/>
        </w:trPr>
        <w:tc>
          <w:tcPr>
            <w:tcW w:w="1035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b/>
                <w:sz w:val="20"/>
                <w:szCs w:val="20"/>
              </w:rPr>
              <w:t>Tabela 01</w:t>
            </w:r>
          </w:p>
        </w:tc>
      </w:tr>
      <w:tr w:rsidR="009D1A80" w:rsidRPr="00035CDF" w:rsidTr="008D1FB4">
        <w:trPr>
          <w:trHeight w:hRule="exact" w:val="247"/>
          <w:jc w:val="center"/>
        </w:trPr>
        <w:tc>
          <w:tcPr>
            <w:tcW w:w="26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Grau da Infração</w:t>
            </w:r>
          </w:p>
        </w:tc>
        <w:tc>
          <w:tcPr>
            <w:tcW w:w="7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Base de cálculo</w:t>
            </w:r>
          </w:p>
        </w:tc>
      </w:tr>
      <w:tr w:rsidR="009D1A80" w:rsidRPr="00035CDF" w:rsidTr="008D1FB4">
        <w:trPr>
          <w:trHeight w:hRule="exact" w:val="487"/>
          <w:jc w:val="center"/>
        </w:trPr>
        <w:tc>
          <w:tcPr>
            <w:tcW w:w="26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Multa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(incidente  sobre  o  valor total do contrato)</w:t>
            </w:r>
          </w:p>
        </w:tc>
        <w:tc>
          <w:tcPr>
            <w:tcW w:w="48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Suspensão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temporária  de  participação  em  licitação  e</w:t>
            </w: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impedimento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de contratar com o Município de Canoinhas</w:t>
            </w:r>
          </w:p>
        </w:tc>
      </w:tr>
      <w:tr w:rsidR="009D1A80" w:rsidRPr="00035CDF" w:rsidTr="008D1FB4">
        <w:trPr>
          <w:trHeight w:hRule="exact" w:val="247"/>
          <w:jc w:val="center"/>
        </w:trPr>
        <w:tc>
          <w:tcPr>
            <w:tcW w:w="26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Mínimo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Máximo</w:t>
            </w:r>
          </w:p>
        </w:tc>
      </w:tr>
      <w:tr w:rsidR="009D1A80" w:rsidRPr="00035CDF" w:rsidTr="008D1FB4">
        <w:trPr>
          <w:trHeight w:hRule="exact" w:val="247"/>
          <w:jc w:val="center"/>
        </w:trPr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0,2 %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Não Aplicável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01 Mês</w:t>
            </w:r>
          </w:p>
        </w:tc>
      </w:tr>
      <w:tr w:rsidR="009D1A80" w:rsidRPr="00035CDF" w:rsidTr="008D1FB4">
        <w:trPr>
          <w:trHeight w:hRule="exact" w:val="250"/>
          <w:jc w:val="center"/>
        </w:trPr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color w:val="000009"/>
                <w:sz w:val="20"/>
                <w:szCs w:val="20"/>
              </w:rPr>
              <w:t>2 %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color w:val="000009"/>
                <w:sz w:val="20"/>
                <w:szCs w:val="20"/>
              </w:rPr>
              <w:t>01 Mês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06 Meses</w:t>
            </w:r>
          </w:p>
        </w:tc>
      </w:tr>
      <w:tr w:rsidR="009D1A80" w:rsidRPr="00035CDF" w:rsidTr="008D1FB4">
        <w:trPr>
          <w:trHeight w:hRule="exact" w:val="247"/>
          <w:jc w:val="center"/>
        </w:trPr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color w:val="000009"/>
                <w:sz w:val="20"/>
                <w:szCs w:val="20"/>
              </w:rPr>
              <w:t>5 %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color w:val="000009"/>
                <w:sz w:val="20"/>
                <w:szCs w:val="20"/>
              </w:rPr>
              <w:t>03 Meses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12 Meses</w:t>
            </w:r>
          </w:p>
        </w:tc>
      </w:tr>
      <w:tr w:rsidR="009D1A80" w:rsidRPr="00035CDF" w:rsidTr="008D1FB4">
        <w:trPr>
          <w:trHeight w:hRule="exact" w:val="247"/>
          <w:jc w:val="center"/>
        </w:trPr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color w:val="000009"/>
                <w:sz w:val="20"/>
                <w:szCs w:val="20"/>
              </w:rPr>
              <w:t>10 %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color w:val="000009"/>
                <w:sz w:val="20"/>
                <w:szCs w:val="20"/>
              </w:rPr>
              <w:t>06 Meses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18 Meses</w:t>
            </w:r>
          </w:p>
        </w:tc>
      </w:tr>
      <w:tr w:rsidR="009D1A80" w:rsidRPr="00035CDF" w:rsidTr="008D1FB4">
        <w:trPr>
          <w:trHeight w:hRule="exact" w:val="250"/>
          <w:jc w:val="center"/>
        </w:trPr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color w:val="000009"/>
                <w:sz w:val="20"/>
                <w:szCs w:val="20"/>
              </w:rPr>
              <w:t>15 %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color w:val="000009"/>
                <w:sz w:val="20"/>
                <w:szCs w:val="20"/>
              </w:rPr>
              <w:t>12 Meses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02 Anos</w:t>
            </w:r>
          </w:p>
        </w:tc>
      </w:tr>
      <w:tr w:rsidR="009D1A80" w:rsidRPr="00035CDF" w:rsidTr="008D1FB4">
        <w:trPr>
          <w:trHeight w:val="248"/>
          <w:jc w:val="center"/>
        </w:trPr>
        <w:tc>
          <w:tcPr>
            <w:tcW w:w="10351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b/>
                <w:sz w:val="20"/>
                <w:szCs w:val="20"/>
              </w:rPr>
              <w:t>Tabela 02</w:t>
            </w:r>
          </w:p>
        </w:tc>
      </w:tr>
      <w:tr w:rsidR="009D1A80" w:rsidRPr="00035CDF" w:rsidTr="008D1FB4">
        <w:trPr>
          <w:trHeight w:hRule="exact" w:val="487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b/>
                <w:sz w:val="20"/>
                <w:szCs w:val="20"/>
              </w:rPr>
              <w:t>Tipificação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b/>
                <w:sz w:val="20"/>
                <w:szCs w:val="20"/>
              </w:rPr>
              <w:t>Grau</w:t>
            </w:r>
            <w:proofErr w:type="gramStart"/>
            <w:r w:rsidRPr="00035CDF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proofErr w:type="gramEnd"/>
            <w:r w:rsidRPr="00035CDF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b/>
                <w:sz w:val="20"/>
                <w:szCs w:val="20"/>
              </w:rPr>
              <w:t>Infração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b/>
                <w:sz w:val="20"/>
                <w:szCs w:val="20"/>
              </w:rPr>
              <w:t>Incidência</w:t>
            </w:r>
          </w:p>
        </w:tc>
      </w:tr>
      <w:tr w:rsidR="009D1A80" w:rsidRPr="00035CDF" w:rsidTr="008D1FB4">
        <w:trPr>
          <w:trHeight w:hRule="exact" w:val="485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Manter empregado sem qualificação para a execução do objeto;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empregado em cada</w:t>
            </w: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ocorrência</w:t>
            </w:r>
            <w:proofErr w:type="gramEnd"/>
          </w:p>
        </w:tc>
      </w:tr>
      <w:tr w:rsidR="009D1A80" w:rsidRPr="00035CDF" w:rsidTr="008D1FB4">
        <w:trPr>
          <w:trHeight w:hRule="exact" w:val="487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Suspender ou interromper a execução do objeto, salvo motivo 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gramEnd"/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força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maior ou caso fortuito;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  <w:tr w:rsidR="009D1A80" w:rsidRPr="00035CDF" w:rsidTr="008D1FB4">
        <w:trPr>
          <w:trHeight w:hRule="exact" w:val="722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Destruir ou danificar documentos, informações, dependências e/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ou</w:t>
            </w:r>
            <w:proofErr w:type="gramEnd"/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equipamentos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do Município de Canoinhas que eventualmente tenha acesso, por culpa ou dolo de seus agentes;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  <w:tr w:rsidR="009D1A80" w:rsidRPr="00035CDF" w:rsidTr="008D1FB4">
        <w:trPr>
          <w:trHeight w:hRule="exact" w:val="725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Utilizar as dependências, informações, documentos, equipamentos e/ou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demais  facilidades  do  Município  de  Canoinhas  para  fins diversos do objeto ou sem autorização formal;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  <w:tr w:rsidR="009D1A80" w:rsidRPr="00035CDF" w:rsidTr="008D1FB4">
        <w:trPr>
          <w:trHeight w:hRule="exact" w:val="487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Não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executar  ou  executar  com  falha  serviço  e/ou  fornecimento</w:t>
            </w: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previsto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, sem motivo justificado;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  <w:tr w:rsidR="009D1A80" w:rsidRPr="00035CDF" w:rsidTr="008D1FB4">
        <w:trPr>
          <w:trHeight w:hRule="exact" w:val="485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Permitir situação que origine a possibilidade de causar ou cause</w:t>
            </w: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dano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físico, lesão corporal ou de consequências letais;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  <w:tr w:rsidR="009D1A80" w:rsidRPr="00035CDF" w:rsidTr="008D1FB4">
        <w:trPr>
          <w:trHeight w:hRule="exact" w:val="487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Não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substituir  empregado  que  tenha  conduta  inconveniente  ou</w:t>
            </w: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incompatível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com suas atribuições;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empregado em cada</w:t>
            </w: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ocorrência</w:t>
            </w:r>
            <w:proofErr w:type="gramEnd"/>
          </w:p>
        </w:tc>
      </w:tr>
      <w:tr w:rsidR="009D1A80" w:rsidRPr="00035CDF" w:rsidTr="008D1FB4">
        <w:trPr>
          <w:trHeight w:hRule="exact" w:val="485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Não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cumprir  horário  ou  prazo  estabelecido,  ou  ainda  solicitação</w:t>
            </w: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decorrente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  <w:tr w:rsidR="009D1A80" w:rsidRPr="00035CDF" w:rsidTr="008D1FB4">
        <w:trPr>
          <w:trHeight w:hRule="exact" w:val="487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Não cumprir determinação formal da fiscalização, inclusive 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instrução</w:t>
            </w:r>
            <w:proofErr w:type="gramEnd"/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complementar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  <w:tr w:rsidR="009D1A80" w:rsidRPr="00035CDF" w:rsidTr="008D1FB4">
        <w:trPr>
          <w:trHeight w:hRule="exact" w:val="485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Não apresentar, quando solicitada, documentação fiscal, 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trabalhista</w:t>
            </w:r>
            <w:proofErr w:type="gramEnd"/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/ou previdenciária;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dia de ocorrência</w:t>
            </w:r>
          </w:p>
        </w:tc>
      </w:tr>
      <w:tr w:rsidR="009D1A80" w:rsidRPr="00035CDF" w:rsidTr="008D1FB4">
        <w:trPr>
          <w:trHeight w:hRule="exact" w:val="488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Não cumprir legislação (legal ou infralegal), ou ainda norma 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técnica</w:t>
            </w:r>
            <w:proofErr w:type="gramEnd"/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inerente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à execução do objeto;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lei  ou  normativo  em</w:t>
            </w: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cada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ocorrência</w:t>
            </w:r>
          </w:p>
        </w:tc>
      </w:tr>
      <w:tr w:rsidR="009D1A80" w:rsidRPr="00035CDF" w:rsidTr="008D1FB4">
        <w:trPr>
          <w:trHeight w:hRule="exact" w:val="247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Não manter as suas condições de habilitação;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  <w:tr w:rsidR="009D1A80" w:rsidRPr="00035CDF" w:rsidTr="008D1FB4">
        <w:trPr>
          <w:trHeight w:hRule="exact" w:val="250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Alterar ou não prestar informação quanto à qualidade, quantidade 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ou</w:t>
            </w:r>
            <w:proofErr w:type="gram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  <w:tr w:rsidR="009D1A80" w:rsidRPr="00035CDF" w:rsidTr="008D1FB4">
        <w:trPr>
          <w:trHeight w:hRule="exact" w:val="293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composição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de qualquer componente do objeto;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A80" w:rsidRPr="00035CDF" w:rsidTr="008D1FB4">
        <w:trPr>
          <w:trHeight w:hRule="exact" w:val="487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Atrasar o término da prestação de serviços;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     dia      em      cada</w:t>
            </w: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ocorrência</w:t>
            </w:r>
            <w:proofErr w:type="gramEnd"/>
          </w:p>
        </w:tc>
      </w:tr>
      <w:tr w:rsidR="009D1A80" w:rsidRPr="00035CDF" w:rsidTr="008D1FB4">
        <w:trPr>
          <w:trHeight w:hRule="exact" w:val="722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Apresentar documentação e/ou informação falsa; fraudar a 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execução</w:t>
            </w:r>
            <w:proofErr w:type="gramEnd"/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obrigação assumida; comportar-se de modo inidôneo; cometer fraude fiscal;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  <w:tr w:rsidR="009D1A80" w:rsidRPr="00035CDF" w:rsidTr="008D1FB4">
        <w:trPr>
          <w:trHeight w:hRule="exact" w:val="725"/>
          <w:jc w:val="center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66" w:right="1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Retardar ou falhar a execução da obrigação assumida, bem como para</w:t>
            </w:r>
            <w:proofErr w:type="gramStart"/>
            <w:r w:rsidRPr="00035CD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035CDF">
              <w:rPr>
                <w:rFonts w:ascii="Arial" w:eastAsia="Arial" w:hAnsi="Arial" w:cs="Arial"/>
                <w:sz w:val="20"/>
                <w:szCs w:val="20"/>
              </w:rPr>
              <w:t>as  demais  falhas  na  execução  não  especificadas nos itens anteriores.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80" w:rsidRPr="00035CDF" w:rsidRDefault="009D1A80" w:rsidP="00CF0C10">
            <w:pPr>
              <w:tabs>
                <w:tab w:val="left" w:pos="9460"/>
              </w:tabs>
              <w:spacing w:after="0" w:line="240" w:lineRule="auto"/>
              <w:ind w:left="52"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Por ocorrência</w:t>
            </w:r>
          </w:p>
        </w:tc>
      </w:tr>
    </w:tbl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2. </w:t>
      </w:r>
      <w:r w:rsidRPr="00035CDF">
        <w:rPr>
          <w:rFonts w:ascii="Arial" w:eastAsia="Arial" w:hAnsi="Arial" w:cs="Arial"/>
          <w:sz w:val="20"/>
          <w:szCs w:val="20"/>
        </w:rPr>
        <w:t>Será configurada a inexecução parcial do objeto, sem prejuízo a rescisão por inadimplência, quando houver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paralisação  da  prestação  dos  serviços,  de  forma  injustificada,  por  mais  </w:t>
      </w:r>
      <w:r w:rsidRPr="00E509A0">
        <w:rPr>
          <w:rFonts w:ascii="Arial" w:eastAsia="Arial" w:hAnsi="Arial" w:cs="Arial"/>
          <w:sz w:val="20"/>
          <w:szCs w:val="20"/>
        </w:rPr>
        <w:t>de  10  (dez)  dias ininterruptos</w:t>
      </w:r>
      <w:r w:rsidRPr="00035CDF">
        <w:rPr>
          <w:rFonts w:ascii="Arial" w:eastAsia="Arial" w:hAnsi="Arial" w:cs="Arial"/>
          <w:sz w:val="20"/>
          <w:szCs w:val="20"/>
        </w:rPr>
        <w:t>, ocasião que dará origem a uma multa no valor de 15% (quinze por cento) da parcela em inadimplência, assim considerada a parte do objeto ainda pendente de execução.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3. </w:t>
      </w:r>
      <w:r w:rsidRPr="00035CDF">
        <w:rPr>
          <w:rFonts w:ascii="Arial" w:eastAsia="Arial" w:hAnsi="Arial" w:cs="Arial"/>
          <w:sz w:val="20"/>
          <w:szCs w:val="20"/>
        </w:rPr>
        <w:t>Também será considerada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inexecução  parcial do contrato  nos casos em que a CONTRATADA  se enquadre em pelo menos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lastRenderedPageBreak/>
        <w:t>01 (uma) das situações previstas na seguinte tabela, durante a vigência do referido instrumento, ocasião em que se originará a rescisão contratual por inadimplência, sem prejuízo da incidência dos valores das multas previstos nas tabelas 1 e 2:</w:t>
      </w:r>
    </w:p>
    <w:p w:rsidR="00A367F8" w:rsidRPr="00035CDF" w:rsidRDefault="00A367F8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tbl>
      <w:tblPr>
        <w:tblW w:w="4678" w:type="dxa"/>
        <w:tblInd w:w="24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2409"/>
      </w:tblGrid>
      <w:tr w:rsidR="009D1A80" w:rsidRPr="00035CDF" w:rsidTr="00A367F8">
        <w:trPr>
          <w:trHeight w:val="247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Tabela 03</w:t>
            </w:r>
          </w:p>
        </w:tc>
      </w:tr>
      <w:tr w:rsidR="009D1A80" w:rsidRPr="00035CDF" w:rsidTr="00A367F8">
        <w:trPr>
          <w:trHeight w:hRule="exact" w:val="25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Grau da infração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Quantidade de Infrações</w:t>
            </w:r>
          </w:p>
        </w:tc>
      </w:tr>
      <w:tr w:rsidR="009D1A80" w:rsidRPr="00035CDF" w:rsidTr="00A367F8">
        <w:trPr>
          <w:trHeight w:hRule="exact" w:val="24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07 ou mais</w:t>
            </w:r>
          </w:p>
        </w:tc>
      </w:tr>
      <w:tr w:rsidR="009D1A80" w:rsidRPr="00035CDF" w:rsidTr="00A367F8">
        <w:trPr>
          <w:trHeight w:hRule="exact" w:val="24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06 ou mais</w:t>
            </w:r>
          </w:p>
        </w:tc>
      </w:tr>
      <w:tr w:rsidR="009D1A80" w:rsidRPr="00035CDF" w:rsidTr="00A367F8">
        <w:trPr>
          <w:trHeight w:hRule="exact" w:val="25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05 ou mais</w:t>
            </w:r>
          </w:p>
        </w:tc>
      </w:tr>
      <w:tr w:rsidR="009D1A80" w:rsidRPr="00035CDF" w:rsidTr="00A367F8">
        <w:trPr>
          <w:trHeight w:hRule="exact" w:val="24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04 ou mais</w:t>
            </w:r>
          </w:p>
        </w:tc>
      </w:tr>
      <w:tr w:rsidR="009D1A80" w:rsidRPr="00035CDF" w:rsidTr="00A367F8">
        <w:trPr>
          <w:trHeight w:hRule="exact" w:val="25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A80" w:rsidRPr="00035CDF" w:rsidRDefault="009D1A80" w:rsidP="00A367F8">
            <w:pPr>
              <w:tabs>
                <w:tab w:val="left" w:pos="9460"/>
              </w:tabs>
              <w:spacing w:after="0" w:line="240" w:lineRule="auto"/>
              <w:ind w:right="-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5CDF">
              <w:rPr>
                <w:rFonts w:ascii="Arial" w:eastAsia="Arial" w:hAnsi="Arial" w:cs="Arial"/>
                <w:sz w:val="20"/>
                <w:szCs w:val="20"/>
              </w:rPr>
              <w:t>02 ou mais</w:t>
            </w:r>
          </w:p>
        </w:tc>
      </w:tr>
    </w:tbl>
    <w:p w:rsidR="00A367F8" w:rsidRPr="00035CDF" w:rsidRDefault="00A367F8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4. </w:t>
      </w:r>
      <w:r w:rsidRPr="00035CDF">
        <w:rPr>
          <w:rFonts w:ascii="Arial" w:eastAsia="Arial" w:hAnsi="Arial" w:cs="Arial"/>
          <w:sz w:val="20"/>
          <w:szCs w:val="20"/>
        </w:rPr>
        <w:t>Será configurada a inexecução total do objeto nas seguintes hipóteses, sem prejuízos a rescisão por inadimplência, ocasião em que incidirá multa no valor equivalente a 20% (vinte por cento) do valor total do contrato quando: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a) Houver atraso injustificado para o início da execução do objeto por mais </w:t>
      </w:r>
      <w:r w:rsidRPr="00E509A0">
        <w:rPr>
          <w:rFonts w:ascii="Arial" w:eastAsia="Arial" w:hAnsi="Arial" w:cs="Arial"/>
          <w:sz w:val="20"/>
          <w:szCs w:val="20"/>
        </w:rPr>
        <w:t>de 05 (cinco) dias;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b) O objeto não for aceito pela fiscalização, por deixar de atender às especificações deste instrumento.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5. </w:t>
      </w:r>
      <w:r w:rsidRPr="00035CDF">
        <w:rPr>
          <w:rFonts w:ascii="Arial" w:eastAsia="Arial" w:hAnsi="Arial" w:cs="Arial"/>
          <w:sz w:val="20"/>
          <w:szCs w:val="20"/>
        </w:rPr>
        <w:t xml:space="preserve">As sanções de advertência e de suspensão temporária de participação em licitação e impedimento de contratar com o Município de Canoinhas, poderão ser aplicadas à CONTRATADA juntamente à de multa e obedecerão ao disposto na legislação de regência no que concerne às hipóteses de aplicação, </w:t>
      </w:r>
      <w:r w:rsidRPr="00035CDF">
        <w:rPr>
          <w:rFonts w:ascii="Arial" w:eastAsia="Arial" w:hAnsi="Arial" w:cs="Arial"/>
          <w:i/>
          <w:sz w:val="20"/>
          <w:szCs w:val="20"/>
        </w:rPr>
        <w:t xml:space="preserve">quantum </w:t>
      </w:r>
      <w:r w:rsidRPr="00035CDF">
        <w:rPr>
          <w:rFonts w:ascii="Arial" w:eastAsia="Arial" w:hAnsi="Arial" w:cs="Arial"/>
          <w:sz w:val="20"/>
          <w:szCs w:val="20"/>
        </w:rPr>
        <w:t>e consequências.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6. </w:t>
      </w:r>
      <w:r w:rsidRPr="00035CDF">
        <w:rPr>
          <w:rFonts w:ascii="Arial" w:eastAsia="Arial" w:hAnsi="Arial" w:cs="Arial"/>
          <w:sz w:val="20"/>
          <w:szCs w:val="20"/>
        </w:rPr>
        <w:t>O MUNICÍPIO DE CANOINHAS observará a boa-fé da CONTRATADA e as circunstâncias atenuantes e agravantes em que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35CDF">
        <w:rPr>
          <w:rFonts w:ascii="Arial" w:eastAsia="Arial" w:hAnsi="Arial" w:cs="Arial"/>
          <w:sz w:val="20"/>
          <w:szCs w:val="20"/>
        </w:rPr>
        <w:t>a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  infração  foi  praticada.  Assim,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a  Administração  poderá  deixar  de  aplicar  a  penalidade  ou  mesmo substituí -</w:t>
      </w:r>
      <w:proofErr w:type="spellStart"/>
      <w:r w:rsidRPr="00035CDF">
        <w:rPr>
          <w:rFonts w:ascii="Arial" w:eastAsia="Arial" w:hAnsi="Arial" w:cs="Arial"/>
          <w:sz w:val="20"/>
          <w:szCs w:val="20"/>
        </w:rPr>
        <w:t>la</w:t>
      </w:r>
      <w:proofErr w:type="spellEnd"/>
      <w:r w:rsidRPr="00035CDF">
        <w:rPr>
          <w:rFonts w:ascii="Arial" w:eastAsia="Arial" w:hAnsi="Arial" w:cs="Arial"/>
          <w:sz w:val="20"/>
          <w:szCs w:val="20"/>
        </w:rPr>
        <w:t xml:space="preserve">  por  sanção  mais branda,  desde  que a irregularidade  seja corrigida  no prazo  fixado  pela fiscalização e não tenha causado prejuízos ao Município de Canoinhas ou a terceiros.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7.  </w:t>
      </w:r>
      <w:r w:rsidRPr="00035CDF">
        <w:rPr>
          <w:rFonts w:ascii="Arial" w:eastAsia="Arial" w:hAnsi="Arial" w:cs="Arial"/>
          <w:sz w:val="20"/>
          <w:szCs w:val="20"/>
        </w:rPr>
        <w:t>Na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aplicação  das  sanções  o  Município  de  Canoinhas  considerará,  motivadamente,  as  razões  e documentos apresentados, a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35CDF">
        <w:rPr>
          <w:rFonts w:ascii="Arial" w:eastAsia="Arial" w:hAnsi="Arial" w:cs="Arial"/>
          <w:sz w:val="20"/>
          <w:szCs w:val="20"/>
        </w:rPr>
        <w:t>gravidade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 da falta, seus efeitos sobre as atividades administrativas e institucionais e o interesse público decorrente,  bem  c </w:t>
      </w:r>
      <w:proofErr w:type="spellStart"/>
      <w:r w:rsidRPr="00035CDF">
        <w:rPr>
          <w:rFonts w:ascii="Arial" w:eastAsia="Arial" w:hAnsi="Arial" w:cs="Arial"/>
          <w:sz w:val="20"/>
          <w:szCs w:val="20"/>
        </w:rPr>
        <w:t>omo</w:t>
      </w:r>
      <w:proofErr w:type="spellEnd"/>
      <w:r w:rsidRPr="00035CDF">
        <w:rPr>
          <w:rFonts w:ascii="Arial" w:eastAsia="Arial" w:hAnsi="Arial" w:cs="Arial"/>
          <w:sz w:val="20"/>
          <w:szCs w:val="20"/>
        </w:rPr>
        <w:t xml:space="preserve">  os   antecedentes   da   CONTRATADA,   podendo   deixar   de   aplicá-las,   se admitidas  as suas justificativas,  nos termos do que dispõe o art. 87, da Lei nº 8.666/1993.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8. </w:t>
      </w:r>
      <w:r w:rsidRPr="00035CDF">
        <w:rPr>
          <w:rFonts w:ascii="Arial" w:eastAsia="Arial" w:hAnsi="Arial" w:cs="Arial"/>
          <w:sz w:val="20"/>
          <w:szCs w:val="20"/>
        </w:rPr>
        <w:t>Na hipótese da CONTRATADA não possuir valor a receber do Município de Canoinhas e/ou não for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35CDF">
        <w:rPr>
          <w:rFonts w:ascii="Arial" w:eastAsia="Arial" w:hAnsi="Arial" w:cs="Arial"/>
          <w:sz w:val="20"/>
          <w:szCs w:val="20"/>
        </w:rPr>
        <w:t>possível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 suprir por meio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35CDF">
        <w:rPr>
          <w:rFonts w:ascii="Arial" w:eastAsia="Arial" w:hAnsi="Arial" w:cs="Arial"/>
          <w:sz w:val="20"/>
          <w:szCs w:val="20"/>
        </w:rPr>
        <w:t>da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 xml:space="preserve"> eventual garantia, ser-lhe-á concedido o prazo de 05 (cinco) dias úteis, contados de sua intimação, para efetuar o pagamento  da multa. Após esse prazo, não sendo efetuado o pagamento, seus dados serão encaminhados ao departamento competente para que seja inscrito na dívida ativa do Município de Canoinhas, podendo ainda proceder à cobrança judicial.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9. </w:t>
      </w:r>
      <w:r w:rsidRPr="00035CDF">
        <w:rPr>
          <w:rFonts w:ascii="Arial" w:eastAsia="Arial" w:hAnsi="Arial" w:cs="Arial"/>
          <w:sz w:val="20"/>
          <w:szCs w:val="20"/>
        </w:rPr>
        <w:t>O MUNICÍPIO DE CANOINHAS, cumulativamente, poderá: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a) Reter o pagamento que se originaria na obrigação não cumprida;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b) Reter todo e qualquer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pagamento  que extrapole  a diferença  da eventual  garantia  prestada,  até o efetivo  adimplemento  da multa,  ou abater  tal diferença  diretamente  do  pagamento  a ser  efetuado  à CONTRATADA, independentemente de notificação extrajudicial.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10. </w:t>
      </w:r>
      <w:r w:rsidRPr="00035CDF">
        <w:rPr>
          <w:rFonts w:ascii="Arial" w:eastAsia="Arial" w:hAnsi="Arial" w:cs="Arial"/>
          <w:sz w:val="20"/>
          <w:szCs w:val="20"/>
        </w:rPr>
        <w:t>Na ocorrência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de qualquer  fato que possa implicar  na imposição  de uma eventual  penalidade,  a CONTRATADA  será</w:t>
      </w:r>
      <w:r w:rsidR="00CF0C10" w:rsidRPr="00035CDF">
        <w:rPr>
          <w:rFonts w:ascii="Arial" w:eastAsia="Arial" w:hAnsi="Arial" w:cs="Arial"/>
          <w:sz w:val="20"/>
          <w:szCs w:val="20"/>
        </w:rPr>
        <w:t xml:space="preserve"> </w:t>
      </w:r>
      <w:r w:rsidRPr="00035CDF">
        <w:rPr>
          <w:rFonts w:ascii="Arial" w:eastAsia="Arial" w:hAnsi="Arial" w:cs="Arial"/>
          <w:sz w:val="20"/>
          <w:szCs w:val="20"/>
        </w:rPr>
        <w:t>notificada  a apresentar  defesa  prévia,  no prazo de 5 (cinco)  dias úteis, contados  do recebimento  da notificação, de forma a garantir o exercício dos princípios do contraditório e ampla defesa.</w:t>
      </w:r>
    </w:p>
    <w:p w:rsidR="00A367F8" w:rsidRPr="00035CDF" w:rsidRDefault="00A367F8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CLÁUSULA DÉCIMA PRIMEIRA (DOS ACRÉSCIMOS E SUPRESSÕES)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O Contrato, nos termos da Lei n° 8.666, de 21/06/93, e alterações posteriores, será efetuado dentro das normas</w:t>
      </w:r>
      <w:proofErr w:type="gramStart"/>
      <w:r w:rsidRPr="00035CDF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sz w:val="20"/>
          <w:szCs w:val="20"/>
        </w:rPr>
        <w:t>estipuladas  no Edital, podendo o valor Contratado,  devidamente  atualizado,  ser acrescido  ou suprimido em até vinte e cinco por cento (25%), de conformidade com a legislação.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>CLÁUSULA DÉCIMA SEGUNDA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>(DA VIGÊNCIA CONTRATUAL)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O Contrato terá </w:t>
      </w:r>
      <w:r w:rsidRPr="00035CDF">
        <w:rPr>
          <w:rFonts w:ascii="Arial" w:eastAsia="Arial" w:hAnsi="Arial" w:cs="Arial"/>
          <w:b/>
          <w:sz w:val="20"/>
          <w:szCs w:val="20"/>
        </w:rPr>
        <w:t xml:space="preserve">vigência </w:t>
      </w:r>
      <w:r w:rsidRPr="00035CDF">
        <w:rPr>
          <w:rFonts w:ascii="Arial" w:eastAsia="Arial" w:hAnsi="Arial" w:cs="Arial"/>
          <w:sz w:val="20"/>
          <w:szCs w:val="20"/>
        </w:rPr>
        <w:t xml:space="preserve">a partir de sua assinatura até </w:t>
      </w:r>
      <w:r w:rsidR="00F62795">
        <w:rPr>
          <w:rFonts w:ascii="Arial" w:eastAsia="Arial" w:hAnsi="Arial" w:cs="Arial"/>
          <w:sz w:val="20"/>
          <w:szCs w:val="20"/>
        </w:rPr>
        <w:t>31/05/2019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CLÁUSULA DÉCIMA TERCEIRA - DA ANÁLISE – </w:t>
      </w:r>
      <w:r w:rsidRPr="00035CDF">
        <w:rPr>
          <w:rFonts w:ascii="Arial" w:eastAsia="Arial" w:hAnsi="Arial" w:cs="Arial"/>
          <w:sz w:val="20"/>
          <w:szCs w:val="20"/>
        </w:rPr>
        <w:t>A minuta do presente instrumento de CONTRATO foi devidamente examinada e aprovada pela Assessoria Jurídica desta Prefeitura, conforme determina a legislação em vigor.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lastRenderedPageBreak/>
        <w:t>CLÁUSULA DÉCIMA</w:t>
      </w:r>
      <w:proofErr w:type="gramStart"/>
      <w:r w:rsidRPr="00035CDF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035CDF">
        <w:rPr>
          <w:rFonts w:ascii="Arial" w:eastAsia="Arial" w:hAnsi="Arial" w:cs="Arial"/>
          <w:b/>
          <w:sz w:val="20"/>
          <w:szCs w:val="20"/>
        </w:rPr>
        <w:t>QUARTA (FORO)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Fica eleito o Foro da Comarca de Canoinhas - SC para dirimir quaisquer dúvidas oriundas das obrigações previstas neste Contrato, com renúncia expressa de qualquer outro por mais privilegiado que seja.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E por estarem de acordo, firma</w:t>
      </w:r>
      <w:r w:rsidR="00822F3D">
        <w:rPr>
          <w:rFonts w:ascii="Arial" w:eastAsia="Arial" w:hAnsi="Arial" w:cs="Arial"/>
          <w:sz w:val="20"/>
          <w:szCs w:val="20"/>
        </w:rPr>
        <w:t xml:space="preserve">m o presente instrumento, em 03 </w:t>
      </w:r>
      <w:r w:rsidRPr="00035CDF">
        <w:rPr>
          <w:rFonts w:ascii="Arial" w:eastAsia="Arial" w:hAnsi="Arial" w:cs="Arial"/>
          <w:sz w:val="20"/>
          <w:szCs w:val="20"/>
        </w:rPr>
        <w:t>(</w:t>
      </w:r>
      <w:r w:rsidR="00822F3D">
        <w:rPr>
          <w:rFonts w:ascii="Arial" w:eastAsia="Arial" w:hAnsi="Arial" w:cs="Arial"/>
          <w:sz w:val="20"/>
          <w:szCs w:val="20"/>
        </w:rPr>
        <w:t>três</w:t>
      </w:r>
      <w:r w:rsidRPr="00035CDF">
        <w:rPr>
          <w:rFonts w:ascii="Arial" w:eastAsia="Arial" w:hAnsi="Arial" w:cs="Arial"/>
          <w:sz w:val="20"/>
          <w:szCs w:val="20"/>
        </w:rPr>
        <w:t>) vias de igual teor e forma.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AC3922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   </w:t>
      </w:r>
      <w:r w:rsidR="009D1A80" w:rsidRPr="00035CDF">
        <w:rPr>
          <w:rFonts w:ascii="Arial" w:eastAsia="Arial" w:hAnsi="Arial" w:cs="Arial"/>
          <w:b/>
          <w:sz w:val="20"/>
          <w:szCs w:val="20"/>
        </w:rPr>
        <w:t xml:space="preserve">MUNICÍPIO DE CANOINHAS                                                     </w:t>
      </w:r>
      <w:r w:rsidRPr="00035CDF">
        <w:rPr>
          <w:rFonts w:ascii="Arial" w:eastAsia="Arial" w:hAnsi="Arial" w:cs="Arial"/>
          <w:b/>
          <w:sz w:val="20"/>
          <w:szCs w:val="20"/>
        </w:rPr>
        <w:t>AMBIBRAS EHS LTDA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         </w:t>
      </w:r>
      <w:r w:rsidR="00AC3922" w:rsidRPr="00035CDF">
        <w:rPr>
          <w:rFonts w:ascii="Arial" w:eastAsia="Arial" w:hAnsi="Arial" w:cs="Arial"/>
          <w:sz w:val="20"/>
          <w:szCs w:val="20"/>
        </w:rPr>
        <w:t xml:space="preserve">    </w:t>
      </w:r>
      <w:r w:rsidRPr="00035CDF">
        <w:rPr>
          <w:rFonts w:ascii="Arial" w:eastAsia="Arial" w:hAnsi="Arial" w:cs="Arial"/>
          <w:sz w:val="20"/>
          <w:szCs w:val="20"/>
        </w:rPr>
        <w:t>Contratante                                                                                Contratada</w:t>
      </w:r>
    </w:p>
    <w:p w:rsidR="009D1A80" w:rsidRPr="00035CDF" w:rsidRDefault="00AC3922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9D1A80" w:rsidRPr="00035CDF">
        <w:rPr>
          <w:rFonts w:ascii="Arial" w:eastAsia="Arial" w:hAnsi="Arial" w:cs="Arial"/>
          <w:b/>
          <w:sz w:val="20"/>
          <w:szCs w:val="20"/>
        </w:rPr>
        <w:t xml:space="preserve">Gilberto dos Passos                                                               </w:t>
      </w:r>
      <w:r w:rsidRPr="00035CDF">
        <w:rPr>
          <w:rFonts w:ascii="Arial" w:eastAsia="Arial" w:hAnsi="Arial" w:cs="Arial"/>
          <w:b/>
          <w:sz w:val="20"/>
          <w:szCs w:val="20"/>
        </w:rPr>
        <w:t>Danilo Adriano de Oliveira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           </w:t>
      </w:r>
      <w:r w:rsidR="00AC3922" w:rsidRPr="00035CDF">
        <w:rPr>
          <w:rFonts w:ascii="Arial" w:eastAsia="Arial" w:hAnsi="Arial" w:cs="Arial"/>
          <w:sz w:val="20"/>
          <w:szCs w:val="20"/>
        </w:rPr>
        <w:t xml:space="preserve">    P</w:t>
      </w:r>
      <w:r w:rsidRPr="00035CDF">
        <w:rPr>
          <w:rFonts w:ascii="Arial" w:eastAsia="Arial" w:hAnsi="Arial" w:cs="Arial"/>
          <w:sz w:val="20"/>
          <w:szCs w:val="20"/>
        </w:rPr>
        <w:t xml:space="preserve">refeito                                                                             </w:t>
      </w:r>
      <w:r w:rsidR="00AC3922" w:rsidRPr="00035CDF">
        <w:rPr>
          <w:rFonts w:ascii="Arial" w:eastAsia="Arial" w:hAnsi="Arial" w:cs="Arial"/>
          <w:sz w:val="20"/>
          <w:szCs w:val="20"/>
        </w:rPr>
        <w:t>Sócio Administrador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AC3922" w:rsidRPr="00035CDF" w:rsidRDefault="00AC3922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b/>
          <w:sz w:val="20"/>
          <w:szCs w:val="20"/>
        </w:rPr>
        <w:t xml:space="preserve">Visto: Winston </w:t>
      </w:r>
      <w:proofErr w:type="spellStart"/>
      <w:r w:rsidRPr="00035CDF">
        <w:rPr>
          <w:rFonts w:ascii="Arial" w:eastAsia="Arial" w:hAnsi="Arial" w:cs="Arial"/>
          <w:b/>
          <w:sz w:val="20"/>
          <w:szCs w:val="20"/>
        </w:rPr>
        <w:t>Beyersdorff</w:t>
      </w:r>
      <w:proofErr w:type="spellEnd"/>
      <w:r w:rsidRPr="00035CD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035CDF">
        <w:rPr>
          <w:rFonts w:ascii="Arial" w:eastAsia="Arial" w:hAnsi="Arial" w:cs="Arial"/>
          <w:b/>
          <w:sz w:val="20"/>
          <w:szCs w:val="20"/>
        </w:rPr>
        <w:t>Lucchiari</w:t>
      </w:r>
      <w:proofErr w:type="spellEnd"/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          Assessoria Jurídica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AC3922" w:rsidRPr="00035CDF" w:rsidRDefault="00AC3922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>Testemunhas:</w:t>
      </w:r>
      <w:r w:rsidR="00041A29" w:rsidRPr="00035CDF">
        <w:rPr>
          <w:rFonts w:ascii="Arial" w:eastAsia="Arial" w:hAnsi="Arial" w:cs="Arial"/>
          <w:sz w:val="20"/>
          <w:szCs w:val="20"/>
        </w:rPr>
        <w:t>_______________________</w:t>
      </w:r>
      <w:r w:rsidRPr="00035CDF">
        <w:rPr>
          <w:rFonts w:ascii="Arial" w:eastAsia="Arial" w:hAnsi="Arial" w:cs="Arial"/>
          <w:sz w:val="20"/>
          <w:szCs w:val="20"/>
        </w:rPr>
        <w:t xml:space="preserve"> </w:t>
      </w:r>
      <w:r w:rsidR="00041A29" w:rsidRPr="00035CDF">
        <w:rPr>
          <w:rFonts w:ascii="Arial" w:eastAsia="Arial" w:hAnsi="Arial" w:cs="Arial"/>
          <w:sz w:val="20"/>
          <w:szCs w:val="20"/>
        </w:rPr>
        <w:t xml:space="preserve">              ____________________________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eastAsia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                     Nome:                                                 Nome: </w:t>
      </w:r>
    </w:p>
    <w:p w:rsidR="009D1A80" w:rsidRPr="00035CDF" w:rsidRDefault="009D1A80" w:rsidP="00A367F8">
      <w:pPr>
        <w:tabs>
          <w:tab w:val="left" w:pos="9460"/>
        </w:tabs>
        <w:spacing w:after="0" w:line="240" w:lineRule="auto"/>
        <w:ind w:right="-38"/>
        <w:jc w:val="both"/>
        <w:rPr>
          <w:rFonts w:ascii="Arial" w:hAnsi="Arial" w:cs="Arial"/>
          <w:sz w:val="20"/>
          <w:szCs w:val="20"/>
        </w:rPr>
      </w:pPr>
      <w:r w:rsidRPr="00035CDF">
        <w:rPr>
          <w:rFonts w:ascii="Arial" w:eastAsia="Arial" w:hAnsi="Arial" w:cs="Arial"/>
          <w:sz w:val="20"/>
          <w:szCs w:val="20"/>
        </w:rPr>
        <w:t xml:space="preserve">                     CPF:                                                   CPF:</w:t>
      </w:r>
    </w:p>
    <w:p w:rsidR="0000143C" w:rsidRPr="00035CDF" w:rsidRDefault="0000143C" w:rsidP="00A367F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0143C" w:rsidRPr="00035CDF" w:rsidSect="00A367F8">
      <w:headerReference w:type="default" r:id="rId6"/>
      <w:footerReference w:type="default" r:id="rId7"/>
      <w:pgSz w:w="11906" w:h="16838"/>
      <w:pgMar w:top="1762" w:right="991" w:bottom="1417" w:left="1134" w:header="142" w:footer="4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13" w:rsidRDefault="007A6413" w:rsidP="00DF3855">
      <w:pPr>
        <w:spacing w:after="0" w:line="240" w:lineRule="auto"/>
      </w:pPr>
      <w:r>
        <w:separator/>
      </w:r>
    </w:p>
  </w:endnote>
  <w:endnote w:type="continuationSeparator" w:id="0">
    <w:p w:rsidR="007A6413" w:rsidRDefault="007A6413" w:rsidP="00DF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3" w:rsidRDefault="007A6413" w:rsidP="00A367F8">
    <w:pPr>
      <w:pStyle w:val="Rodap"/>
      <w:tabs>
        <w:tab w:val="clear" w:pos="4252"/>
        <w:tab w:val="clear" w:pos="8504"/>
        <w:tab w:val="center" w:pos="9781"/>
      </w:tabs>
      <w:ind w:left="-1701"/>
      <w:jc w:val="center"/>
    </w:pPr>
    <w:r>
      <w:t xml:space="preserve">                                   </w:t>
    </w:r>
    <w:r w:rsidRPr="008A1709">
      <w:rPr>
        <w:noProof/>
        <w:sz w:val="16"/>
        <w:szCs w:val="16"/>
        <w:lang w:eastAsia="pt-BR"/>
      </w:rPr>
      <w:drawing>
        <wp:inline distT="0" distB="0" distL="0" distR="0">
          <wp:extent cx="4095750" cy="436603"/>
          <wp:effectExtent l="19050" t="0" r="0" b="0"/>
          <wp:docPr id="3" name="Imagem 3" descr="C:\Users\marciano\Documents\Downloads\LICITAÇÕES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ciano\Documents\Downloads\LICITAÇÕES RODA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8705" cy="436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13" w:rsidRDefault="007A6413" w:rsidP="00DF3855">
      <w:pPr>
        <w:spacing w:after="0" w:line="240" w:lineRule="auto"/>
      </w:pPr>
      <w:r>
        <w:separator/>
      </w:r>
    </w:p>
  </w:footnote>
  <w:footnote w:type="continuationSeparator" w:id="0">
    <w:p w:rsidR="007A6413" w:rsidRDefault="007A6413" w:rsidP="00DF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3" w:rsidRDefault="007A6413" w:rsidP="00A367F8">
    <w:pPr>
      <w:pStyle w:val="Cabealho"/>
      <w:tabs>
        <w:tab w:val="clear" w:pos="4252"/>
        <w:tab w:val="clear" w:pos="8504"/>
        <w:tab w:val="center" w:pos="0"/>
        <w:tab w:val="right" w:pos="9781"/>
      </w:tabs>
      <w:jc w:val="center"/>
    </w:pPr>
    <w:r w:rsidRPr="00E329F7">
      <w:rPr>
        <w:noProof/>
        <w:lang w:eastAsia="pt-BR"/>
      </w:rPr>
      <w:drawing>
        <wp:inline distT="0" distB="0" distL="0" distR="0">
          <wp:extent cx="6296025" cy="1009473"/>
          <wp:effectExtent l="19050" t="0" r="0" b="0"/>
          <wp:docPr id="4" name="Imagem 4" descr="C:\Users\roberta\Desktop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oberta\Desktop\timb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0506" cy="101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F3855"/>
    <w:rsid w:val="0000143C"/>
    <w:rsid w:val="00035CDF"/>
    <w:rsid w:val="00041A29"/>
    <w:rsid w:val="00053B76"/>
    <w:rsid w:val="00085809"/>
    <w:rsid w:val="000F7A96"/>
    <w:rsid w:val="001337EC"/>
    <w:rsid w:val="00161264"/>
    <w:rsid w:val="001721FB"/>
    <w:rsid w:val="00200E37"/>
    <w:rsid w:val="00302C00"/>
    <w:rsid w:val="00382FEE"/>
    <w:rsid w:val="004B607D"/>
    <w:rsid w:val="004F0A10"/>
    <w:rsid w:val="005469ED"/>
    <w:rsid w:val="00623C97"/>
    <w:rsid w:val="00644314"/>
    <w:rsid w:val="0071551E"/>
    <w:rsid w:val="00767684"/>
    <w:rsid w:val="00780851"/>
    <w:rsid w:val="007A6413"/>
    <w:rsid w:val="00822F3D"/>
    <w:rsid w:val="00885C0E"/>
    <w:rsid w:val="008B1E7F"/>
    <w:rsid w:val="008D1FB4"/>
    <w:rsid w:val="009B007A"/>
    <w:rsid w:val="009C0DB5"/>
    <w:rsid w:val="009D1A80"/>
    <w:rsid w:val="00A367F8"/>
    <w:rsid w:val="00A37FDB"/>
    <w:rsid w:val="00AC3922"/>
    <w:rsid w:val="00B01C74"/>
    <w:rsid w:val="00B44443"/>
    <w:rsid w:val="00B634E8"/>
    <w:rsid w:val="00B72F30"/>
    <w:rsid w:val="00BA13D4"/>
    <w:rsid w:val="00BB6EBE"/>
    <w:rsid w:val="00C16A34"/>
    <w:rsid w:val="00C76651"/>
    <w:rsid w:val="00C87716"/>
    <w:rsid w:val="00CD6A46"/>
    <w:rsid w:val="00CF0C10"/>
    <w:rsid w:val="00D3091B"/>
    <w:rsid w:val="00D453E3"/>
    <w:rsid w:val="00DA1081"/>
    <w:rsid w:val="00DA3FE7"/>
    <w:rsid w:val="00DE2D2D"/>
    <w:rsid w:val="00DF3855"/>
    <w:rsid w:val="00E329F7"/>
    <w:rsid w:val="00E509A0"/>
    <w:rsid w:val="00EB1266"/>
    <w:rsid w:val="00EE7FA5"/>
    <w:rsid w:val="00F62795"/>
    <w:rsid w:val="00FB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85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3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855"/>
  </w:style>
  <w:style w:type="paragraph" w:styleId="Rodap">
    <w:name w:val="footer"/>
    <w:basedOn w:val="Normal"/>
    <w:link w:val="RodapChar"/>
    <w:uiPriority w:val="99"/>
    <w:unhideWhenUsed/>
    <w:rsid w:val="00DF3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4747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marciano</dc:creator>
  <cp:lastModifiedBy>roberta</cp:lastModifiedBy>
  <cp:revision>2</cp:revision>
  <cp:lastPrinted>2018-12-14T12:56:00Z</cp:lastPrinted>
  <dcterms:created xsi:type="dcterms:W3CDTF">2019-02-01T12:06:00Z</dcterms:created>
  <dcterms:modified xsi:type="dcterms:W3CDTF">2019-02-01T12:06:00Z</dcterms:modified>
</cp:coreProperties>
</file>